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C222" w14:textId="4A1F0DEC" w:rsidR="007C03A1" w:rsidRPr="00684E6E" w:rsidRDefault="00C73417" w:rsidP="007C03A1">
      <w:pPr>
        <w:pStyle w:val="Heading1"/>
        <w:spacing w:line="360" w:lineRule="auto"/>
        <w:rPr>
          <w:rFonts w:asciiTheme="minorHAnsi" w:hAnsiTheme="minorHAnsi" w:cstheme="minorHAnsi"/>
          <w:color w:val="000000" w:themeColor="text1"/>
        </w:rPr>
      </w:pPr>
      <w:r w:rsidRPr="00684E6E">
        <w:rPr>
          <w:rFonts w:asciiTheme="minorHAnsi" w:hAnsiTheme="minorHAnsi" w:cstheme="minorHAnsi"/>
          <w:color w:val="000000" w:themeColor="text1"/>
        </w:rPr>
        <w:t>Tutorial Assistant</w:t>
      </w:r>
    </w:p>
    <w:p w14:paraId="64F68D5B" w14:textId="5BDC3282" w:rsidR="00A51A6E" w:rsidRPr="00684E6E" w:rsidRDefault="00A51A6E" w:rsidP="00A51A6E">
      <w:pPr>
        <w:spacing w:after="0"/>
        <w:rPr>
          <w:rFonts w:cstheme="minorHAnsi"/>
          <w:b/>
          <w:bCs/>
          <w:lang w:val="en-US"/>
        </w:rPr>
      </w:pPr>
      <w:r w:rsidRPr="00684E6E">
        <w:rPr>
          <w:rFonts w:cstheme="minorHAnsi"/>
          <w:b/>
          <w:bCs/>
          <w:lang w:val="en-US"/>
        </w:rPr>
        <w:t>______________________________________________________________________________________</w:t>
      </w:r>
    </w:p>
    <w:p w14:paraId="749045BA" w14:textId="7DB332DE" w:rsidR="00086E78" w:rsidRPr="00684E6E" w:rsidRDefault="00086E78" w:rsidP="2A44338C">
      <w:pPr>
        <w:pStyle w:val="Heading1"/>
        <w:spacing w:line="360" w:lineRule="auto"/>
        <w:rPr>
          <w:rFonts w:asciiTheme="minorHAnsi" w:hAnsiTheme="minorHAnsi" w:cstheme="minorHAnsi"/>
          <w:color w:val="000000" w:themeColor="text1"/>
          <w:sz w:val="32"/>
          <w:szCs w:val="32"/>
        </w:rPr>
      </w:pPr>
      <w:r w:rsidRPr="00684E6E">
        <w:rPr>
          <w:rFonts w:asciiTheme="minorHAnsi" w:hAnsiTheme="minorHAnsi" w:cstheme="minorHAnsi"/>
          <w:color w:val="000000" w:themeColor="text1"/>
          <w:sz w:val="32"/>
          <w:szCs w:val="32"/>
        </w:rPr>
        <w:t>Kaupapa | Purpose</w:t>
      </w:r>
    </w:p>
    <w:p w14:paraId="7B2B4A4C" w14:textId="7EAE0CB0" w:rsidR="00CB70F3" w:rsidRPr="00684E6E" w:rsidRDefault="00CB70F3" w:rsidP="2A44338C">
      <w:pPr>
        <w:rPr>
          <w:rFonts w:cstheme="minorHAnsi"/>
          <w:sz w:val="20"/>
          <w:szCs w:val="20"/>
        </w:rPr>
      </w:pPr>
      <w:r w:rsidRPr="00684E6E">
        <w:rPr>
          <w:rFonts w:cstheme="minorHAnsi"/>
          <w:sz w:val="20"/>
          <w:szCs w:val="20"/>
        </w:rPr>
        <w:t xml:space="preserve">The Tutorial Assistant will work alongside business and management academic </w:t>
      </w:r>
      <w:r w:rsidR="00684E6E" w:rsidRPr="00684E6E">
        <w:rPr>
          <w:rFonts w:cstheme="minorHAnsi"/>
          <w:sz w:val="20"/>
          <w:szCs w:val="20"/>
        </w:rPr>
        <w:t>kaimahi</w:t>
      </w:r>
      <w:r w:rsidRPr="00684E6E">
        <w:rPr>
          <w:rFonts w:cstheme="minorHAnsi"/>
          <w:sz w:val="20"/>
          <w:szCs w:val="20"/>
        </w:rPr>
        <w:t xml:space="preserve"> to provide learning support, facilitate tutorials, and assist with assessment-related tasks. This role is essential in fostering an engaging and effective learning environment for </w:t>
      </w:r>
      <w:proofErr w:type="spellStart"/>
      <w:r w:rsidR="00684E6E" w:rsidRPr="00684E6E">
        <w:rPr>
          <w:rFonts w:cstheme="minorHAnsi"/>
          <w:sz w:val="20"/>
          <w:szCs w:val="20"/>
        </w:rPr>
        <w:t>ākonga</w:t>
      </w:r>
      <w:proofErr w:type="spellEnd"/>
      <w:r w:rsidRPr="00684E6E">
        <w:rPr>
          <w:rFonts w:cstheme="minorHAnsi"/>
          <w:sz w:val="20"/>
          <w:szCs w:val="20"/>
        </w:rPr>
        <w:t xml:space="preserve"> pursuing advanced studies in management. </w:t>
      </w:r>
    </w:p>
    <w:p w14:paraId="517E40D1" w14:textId="0F318E43" w:rsidR="00086E78" w:rsidRPr="00684E6E" w:rsidRDefault="00086E78" w:rsidP="2A44338C">
      <w:pPr>
        <w:rPr>
          <w:rFonts w:cstheme="minorHAnsi"/>
          <w:sz w:val="20"/>
          <w:szCs w:val="20"/>
          <w:highlight w:val="lightGray"/>
        </w:rPr>
      </w:pPr>
      <w:r w:rsidRPr="00684E6E">
        <w:rPr>
          <w:rFonts w:cstheme="minorHAnsi"/>
          <w:b/>
          <w:bCs/>
          <w:sz w:val="20"/>
          <w:szCs w:val="20"/>
        </w:rPr>
        <w:t>Reports to:</w:t>
      </w:r>
      <w:r w:rsidR="00CB70F3" w:rsidRPr="00684E6E">
        <w:rPr>
          <w:rFonts w:cstheme="minorHAnsi"/>
          <w:b/>
          <w:bCs/>
          <w:sz w:val="20"/>
          <w:szCs w:val="20"/>
        </w:rPr>
        <w:t xml:space="preserve"> </w:t>
      </w:r>
      <w:r w:rsidR="00CB70F3" w:rsidRPr="00684E6E">
        <w:rPr>
          <w:rFonts w:cstheme="minorHAnsi"/>
          <w:sz w:val="20"/>
          <w:szCs w:val="20"/>
        </w:rPr>
        <w:t>Programme Manager</w:t>
      </w:r>
    </w:p>
    <w:p w14:paraId="738972F5" w14:textId="1814CE1D" w:rsidR="00086E78" w:rsidRPr="00684E6E" w:rsidRDefault="00086E78" w:rsidP="2A44338C">
      <w:pPr>
        <w:rPr>
          <w:rFonts w:cstheme="minorHAnsi"/>
          <w:sz w:val="20"/>
          <w:szCs w:val="20"/>
          <w:highlight w:val="lightGray"/>
        </w:rPr>
      </w:pPr>
      <w:r w:rsidRPr="00684E6E">
        <w:rPr>
          <w:rFonts w:cstheme="minorHAnsi"/>
          <w:b/>
          <w:bCs/>
          <w:sz w:val="20"/>
          <w:szCs w:val="20"/>
        </w:rPr>
        <w:t xml:space="preserve">Team: </w:t>
      </w:r>
      <w:r w:rsidR="4D35D523" w:rsidRPr="00684E6E">
        <w:rPr>
          <w:rFonts w:cstheme="minorHAnsi"/>
          <w:sz w:val="20"/>
          <w:szCs w:val="20"/>
        </w:rPr>
        <w:t>Toi Ohomai</w:t>
      </w:r>
      <w:r w:rsidR="00885DFF" w:rsidRPr="00684E6E">
        <w:rPr>
          <w:rFonts w:cstheme="minorHAnsi"/>
          <w:sz w:val="20"/>
          <w:szCs w:val="20"/>
        </w:rPr>
        <w:t xml:space="preserve"> | Te </w:t>
      </w:r>
      <w:proofErr w:type="spellStart"/>
      <w:r w:rsidR="00885DFF" w:rsidRPr="00684E6E">
        <w:rPr>
          <w:rFonts w:cstheme="minorHAnsi"/>
          <w:sz w:val="20"/>
          <w:szCs w:val="20"/>
        </w:rPr>
        <w:t>Pūkenga</w:t>
      </w:r>
      <w:proofErr w:type="spellEnd"/>
      <w:r w:rsidR="00C73417" w:rsidRPr="00684E6E">
        <w:rPr>
          <w:rFonts w:cstheme="minorHAnsi"/>
          <w:sz w:val="20"/>
          <w:szCs w:val="20"/>
        </w:rPr>
        <w:t xml:space="preserve"> Business &amp; Management</w:t>
      </w:r>
    </w:p>
    <w:p w14:paraId="07BE55AA" w14:textId="5678AAB9" w:rsidR="003D2EB2" w:rsidRPr="00684E6E" w:rsidRDefault="00086E78" w:rsidP="2A44338C">
      <w:pPr>
        <w:rPr>
          <w:rFonts w:cstheme="minorHAnsi"/>
          <w:sz w:val="20"/>
          <w:szCs w:val="20"/>
          <w:highlight w:val="lightGray"/>
        </w:rPr>
      </w:pPr>
      <w:r w:rsidRPr="00684E6E">
        <w:rPr>
          <w:rFonts w:cstheme="minorHAnsi"/>
          <w:b/>
          <w:bCs/>
          <w:sz w:val="20"/>
          <w:szCs w:val="20"/>
        </w:rPr>
        <w:t>Date:</w:t>
      </w:r>
      <w:r w:rsidR="00CB70F3" w:rsidRPr="00684E6E">
        <w:rPr>
          <w:rFonts w:cstheme="minorHAnsi"/>
          <w:sz w:val="20"/>
          <w:szCs w:val="20"/>
        </w:rPr>
        <w:t xml:space="preserve"> May 2018</w:t>
      </w:r>
    </w:p>
    <w:p w14:paraId="254C443E" w14:textId="69B1CC63" w:rsidR="0074251A" w:rsidRPr="00684E6E" w:rsidRDefault="0074251A" w:rsidP="0074251A">
      <w:pPr>
        <w:spacing w:after="0"/>
        <w:rPr>
          <w:rFonts w:cstheme="minorHAnsi"/>
          <w:b/>
          <w:bCs/>
          <w:lang w:val="en-US"/>
        </w:rPr>
      </w:pPr>
      <w:r w:rsidRPr="00684E6E">
        <w:rPr>
          <w:rFonts w:cstheme="minorHAnsi"/>
          <w:b/>
          <w:bCs/>
          <w:lang w:val="en-US"/>
        </w:rPr>
        <w:t>______________________________________________________________________________________</w:t>
      </w:r>
    </w:p>
    <w:p w14:paraId="79E2B332" w14:textId="77777777" w:rsidR="0074251A" w:rsidRPr="00684E6E" w:rsidRDefault="0074251A" w:rsidP="0074251A">
      <w:pPr>
        <w:rPr>
          <w:rFonts w:cstheme="minorHAnsi"/>
          <w:b/>
          <w:bCs/>
          <w:sz w:val="28"/>
          <w:szCs w:val="28"/>
        </w:rPr>
      </w:pPr>
      <w:r w:rsidRPr="00684E6E">
        <w:rPr>
          <w:rFonts w:cstheme="minorHAnsi"/>
          <w:b/>
          <w:bCs/>
          <w:sz w:val="28"/>
          <w:szCs w:val="28"/>
        </w:rPr>
        <w:t xml:space="preserve">Toi </w:t>
      </w:r>
      <w:proofErr w:type="spellStart"/>
      <w:r w:rsidRPr="00684E6E">
        <w:rPr>
          <w:rFonts w:cstheme="minorHAnsi"/>
          <w:b/>
          <w:bCs/>
          <w:sz w:val="28"/>
          <w:szCs w:val="28"/>
        </w:rPr>
        <w:t>Ohomaitanga</w:t>
      </w:r>
      <w:proofErr w:type="spellEnd"/>
      <w:r w:rsidRPr="00684E6E">
        <w:rPr>
          <w:rFonts w:cstheme="minorHAnsi"/>
          <w:b/>
          <w:bCs/>
          <w:sz w:val="28"/>
          <w:szCs w:val="28"/>
        </w:rPr>
        <w:t>: how we act and behave at Toi Ohomai will be guided by our values</w:t>
      </w:r>
    </w:p>
    <w:p w14:paraId="118CDBCE" w14:textId="1C83A45E" w:rsidR="009B4C3B" w:rsidRPr="00684E6E" w:rsidRDefault="00B45CC6" w:rsidP="00E474C9">
      <w:pPr>
        <w:rPr>
          <w:rFonts w:cstheme="minorHAnsi"/>
          <w:b/>
          <w:bCs/>
          <w:lang w:val="en-US"/>
        </w:rPr>
      </w:pPr>
      <w:r w:rsidRPr="00684E6E">
        <w:rPr>
          <w:rFonts w:cstheme="minorHAnsi"/>
          <w:noProof/>
        </w:rPr>
        <w:drawing>
          <wp:inline distT="0" distB="0" distL="0" distR="0" wp14:anchorId="171B034C" wp14:editId="7CCE089B">
            <wp:extent cx="6030595" cy="1383665"/>
            <wp:effectExtent l="0" t="0" r="8255" b="6985"/>
            <wp:docPr id="155295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0595" cy="1383665"/>
                    </a:xfrm>
                    <a:prstGeom prst="rect">
                      <a:avLst/>
                    </a:prstGeom>
                    <a:noFill/>
                    <a:ln>
                      <a:noFill/>
                    </a:ln>
                  </pic:spPr>
                </pic:pic>
              </a:graphicData>
            </a:graphic>
          </wp:inline>
        </w:drawing>
      </w:r>
    </w:p>
    <w:p w14:paraId="5C5F3DB8" w14:textId="7D9370BC" w:rsidR="009B4C3B" w:rsidRPr="00684E6E" w:rsidRDefault="009B4C3B" w:rsidP="00E474C9">
      <w:pPr>
        <w:rPr>
          <w:rFonts w:cstheme="minorHAnsi"/>
          <w:sz w:val="20"/>
          <w:szCs w:val="20"/>
          <w:lang w:val="en-US"/>
        </w:rPr>
      </w:pPr>
      <w:r w:rsidRPr="00684E6E">
        <w:rPr>
          <w:rFonts w:cstheme="minorHAnsi"/>
          <w:b/>
          <w:bCs/>
          <w:sz w:val="20"/>
          <w:szCs w:val="20"/>
          <w:lang w:val="en-US"/>
        </w:rPr>
        <w:t xml:space="preserve">Whanaungatanga – </w:t>
      </w:r>
      <w:r w:rsidRPr="00684E6E">
        <w:rPr>
          <w:rFonts w:cstheme="minorHAnsi"/>
          <w:sz w:val="20"/>
          <w:szCs w:val="20"/>
          <w:lang w:val="en-US"/>
        </w:rPr>
        <w:t xml:space="preserve">we build and </w:t>
      </w:r>
      <w:proofErr w:type="spellStart"/>
      <w:r w:rsidRPr="00684E6E">
        <w:rPr>
          <w:rFonts w:cstheme="minorHAnsi"/>
          <w:sz w:val="20"/>
          <w:szCs w:val="20"/>
          <w:lang w:val="en-US"/>
        </w:rPr>
        <w:t>nuture</w:t>
      </w:r>
      <w:proofErr w:type="spellEnd"/>
      <w:r w:rsidRPr="00684E6E">
        <w:rPr>
          <w:rFonts w:cstheme="minorHAnsi"/>
          <w:sz w:val="20"/>
          <w:szCs w:val="20"/>
          <w:lang w:val="en-US"/>
        </w:rPr>
        <w:t xml:space="preserve"> relationships and connections</w:t>
      </w:r>
    </w:p>
    <w:p w14:paraId="0D3C0221" w14:textId="301DAD70" w:rsidR="009B4C3B" w:rsidRPr="00684E6E" w:rsidRDefault="009B4C3B" w:rsidP="00E474C9">
      <w:pPr>
        <w:rPr>
          <w:rFonts w:cstheme="minorHAnsi"/>
          <w:b/>
          <w:bCs/>
          <w:sz w:val="20"/>
          <w:szCs w:val="20"/>
          <w:lang w:val="en-US"/>
        </w:rPr>
      </w:pPr>
      <w:proofErr w:type="spellStart"/>
      <w:r w:rsidRPr="00684E6E">
        <w:rPr>
          <w:rFonts w:cstheme="minorHAnsi"/>
          <w:b/>
          <w:bCs/>
          <w:sz w:val="20"/>
          <w:szCs w:val="20"/>
          <w:lang w:val="en-US"/>
        </w:rPr>
        <w:t>Toitutanga</w:t>
      </w:r>
      <w:proofErr w:type="spellEnd"/>
      <w:r w:rsidRPr="00684E6E">
        <w:rPr>
          <w:rFonts w:cstheme="minorHAnsi"/>
          <w:b/>
          <w:bCs/>
          <w:sz w:val="20"/>
          <w:szCs w:val="20"/>
          <w:lang w:val="en-US"/>
        </w:rPr>
        <w:t xml:space="preserve"> – </w:t>
      </w:r>
      <w:r w:rsidRPr="00684E6E">
        <w:rPr>
          <w:rFonts w:cstheme="minorHAnsi"/>
          <w:sz w:val="20"/>
          <w:szCs w:val="20"/>
          <w:lang w:val="en-US"/>
        </w:rPr>
        <w:t>we are courageous and humble in our pursuit of excellence</w:t>
      </w:r>
    </w:p>
    <w:p w14:paraId="15F0A4C4" w14:textId="4B65B70E" w:rsidR="009B4C3B" w:rsidRPr="00684E6E" w:rsidRDefault="009B4C3B" w:rsidP="00E474C9">
      <w:pPr>
        <w:rPr>
          <w:rFonts w:cstheme="minorHAnsi"/>
          <w:sz w:val="20"/>
          <w:szCs w:val="20"/>
          <w:lang w:val="en-US"/>
        </w:rPr>
      </w:pPr>
      <w:proofErr w:type="spellStart"/>
      <w:r w:rsidRPr="00684E6E">
        <w:rPr>
          <w:rFonts w:cstheme="minorHAnsi"/>
          <w:b/>
          <w:bCs/>
          <w:sz w:val="20"/>
          <w:szCs w:val="20"/>
          <w:lang w:val="en-US"/>
        </w:rPr>
        <w:t>Manaakitanga</w:t>
      </w:r>
      <w:proofErr w:type="spellEnd"/>
      <w:r w:rsidRPr="00684E6E">
        <w:rPr>
          <w:rFonts w:cstheme="minorHAnsi"/>
          <w:b/>
          <w:bCs/>
          <w:sz w:val="20"/>
          <w:szCs w:val="20"/>
          <w:lang w:val="en-US"/>
        </w:rPr>
        <w:t xml:space="preserve"> – </w:t>
      </w:r>
      <w:r w:rsidRPr="00684E6E">
        <w:rPr>
          <w:rFonts w:cstheme="minorHAnsi"/>
          <w:sz w:val="20"/>
          <w:szCs w:val="20"/>
          <w:lang w:val="en-US"/>
        </w:rPr>
        <w:t>we uphold and strengthen the mana of others and our communities</w:t>
      </w:r>
    </w:p>
    <w:p w14:paraId="7ADE1623" w14:textId="39519E93" w:rsidR="009B4C3B" w:rsidRPr="00684E6E" w:rsidRDefault="009B4C3B" w:rsidP="00E474C9">
      <w:pPr>
        <w:rPr>
          <w:rFonts w:cstheme="minorHAnsi"/>
          <w:b/>
          <w:bCs/>
          <w:sz w:val="20"/>
          <w:szCs w:val="20"/>
          <w:lang w:val="en-US"/>
        </w:rPr>
      </w:pPr>
      <w:r w:rsidRPr="00684E6E">
        <w:rPr>
          <w:rFonts w:cstheme="minorHAnsi"/>
          <w:b/>
          <w:bCs/>
          <w:sz w:val="20"/>
          <w:szCs w:val="20"/>
          <w:lang w:val="en-US"/>
        </w:rPr>
        <w:t xml:space="preserve">Kotahitanga – </w:t>
      </w:r>
      <w:r w:rsidRPr="00684E6E">
        <w:rPr>
          <w:rFonts w:cstheme="minorHAnsi"/>
          <w:sz w:val="20"/>
          <w:szCs w:val="20"/>
          <w:lang w:val="en-US"/>
        </w:rPr>
        <w:t>we are united in our shared purpose</w:t>
      </w:r>
    </w:p>
    <w:p w14:paraId="70E89E6E" w14:textId="329B7965" w:rsidR="00A51A6E" w:rsidRPr="00684E6E" w:rsidRDefault="00A51A6E" w:rsidP="00E474C9">
      <w:pPr>
        <w:rPr>
          <w:rFonts w:cstheme="minorHAnsi"/>
        </w:rPr>
      </w:pPr>
      <w:r w:rsidRPr="00684E6E">
        <w:rPr>
          <w:rFonts w:cstheme="minorHAnsi"/>
          <w:b/>
          <w:bCs/>
          <w:lang w:val="en-US"/>
        </w:rPr>
        <w:t>___________________________________________________________________________________</w:t>
      </w:r>
    </w:p>
    <w:p w14:paraId="2E56E48A" w14:textId="72EC5E3F" w:rsidR="00086E78" w:rsidRPr="00684E6E" w:rsidRDefault="00086E78" w:rsidP="007C03A1">
      <w:pPr>
        <w:spacing w:after="0"/>
        <w:rPr>
          <w:rFonts w:cstheme="minorHAnsi"/>
          <w:b/>
          <w:bCs/>
          <w:color w:val="000000" w:themeColor="text1"/>
          <w:sz w:val="32"/>
          <w:szCs w:val="32"/>
        </w:rPr>
      </w:pPr>
      <w:r w:rsidRPr="00684E6E">
        <w:rPr>
          <w:rFonts w:cstheme="minorHAnsi"/>
          <w:b/>
          <w:bCs/>
          <w:color w:val="000000" w:themeColor="text1"/>
          <w:sz w:val="32"/>
          <w:szCs w:val="32"/>
        </w:rPr>
        <w:t>Ng</w:t>
      </w:r>
      <w:r w:rsidRPr="00684E6E">
        <w:rPr>
          <w:rFonts w:cstheme="minorHAnsi"/>
          <w:b/>
          <w:bCs/>
          <w:color w:val="000000" w:themeColor="text1"/>
          <w:sz w:val="32"/>
          <w:szCs w:val="32"/>
          <w:lang w:val="mi-NZ"/>
        </w:rPr>
        <w:t xml:space="preserve">ā mahi </w:t>
      </w:r>
      <w:r w:rsidRPr="00684E6E">
        <w:rPr>
          <w:rFonts w:cstheme="minorHAnsi"/>
          <w:b/>
          <w:bCs/>
          <w:color w:val="000000" w:themeColor="text1"/>
          <w:sz w:val="32"/>
          <w:szCs w:val="32"/>
        </w:rPr>
        <w:t>| Do</w:t>
      </w:r>
    </w:p>
    <w:p w14:paraId="344E078E" w14:textId="3B787F8E" w:rsidR="00323F2C" w:rsidRPr="00684E6E" w:rsidRDefault="00323F2C" w:rsidP="007C03A1">
      <w:pPr>
        <w:spacing w:after="0"/>
        <w:rPr>
          <w:rFonts w:cstheme="minorHAnsi"/>
          <w:b/>
          <w:bCs/>
          <w:color w:val="000000" w:themeColor="text1"/>
          <w:szCs w:val="22"/>
        </w:rPr>
      </w:pPr>
      <w:r w:rsidRPr="00684E6E">
        <w:rPr>
          <w:rFonts w:cstheme="minorHAnsi"/>
          <w:b/>
          <w:bCs/>
          <w:color w:val="000000" w:themeColor="text1"/>
          <w:szCs w:val="22"/>
        </w:rPr>
        <w:t>Key competencies</w:t>
      </w:r>
    </w:p>
    <w:p w14:paraId="6EF044F7" w14:textId="49CCCD9B" w:rsidR="00323F2C" w:rsidRPr="00684E6E" w:rsidRDefault="00323F2C" w:rsidP="007C03A1">
      <w:pPr>
        <w:spacing w:after="0"/>
        <w:rPr>
          <w:rFonts w:cstheme="minorHAnsi"/>
          <w:b/>
          <w:bCs/>
          <w:color w:val="000000" w:themeColor="text1"/>
          <w:sz w:val="20"/>
          <w:szCs w:val="20"/>
        </w:rPr>
      </w:pPr>
      <w:r w:rsidRPr="00684E6E">
        <w:rPr>
          <w:rFonts w:cstheme="minorHAnsi"/>
          <w:b/>
          <w:bCs/>
          <w:color w:val="000000" w:themeColor="text1"/>
          <w:sz w:val="20"/>
          <w:szCs w:val="20"/>
        </w:rPr>
        <w:t>Meaningful and effective partnerships</w:t>
      </w:r>
    </w:p>
    <w:p w14:paraId="3A410C9E" w14:textId="7629BCD0" w:rsidR="00323F2C" w:rsidRPr="00684E6E" w:rsidRDefault="00323F2C" w:rsidP="00323F2C">
      <w:pPr>
        <w:pStyle w:val="NormalWeb"/>
        <w:numPr>
          <w:ilvl w:val="0"/>
          <w:numId w:val="20"/>
        </w:numPr>
        <w:spacing w:before="0" w:beforeAutospacing="0" w:after="0" w:afterAutospacing="0" w:line="360" w:lineRule="auto"/>
        <w:ind w:left="402" w:hanging="357"/>
        <w:jc w:val="both"/>
        <w:rPr>
          <w:rFonts w:asciiTheme="minorHAnsi" w:eastAsia="Calibri" w:hAnsiTheme="minorHAnsi" w:cstheme="minorHAnsi"/>
          <w:sz w:val="20"/>
          <w:szCs w:val="20"/>
        </w:rPr>
      </w:pPr>
      <w:r w:rsidRPr="00684E6E">
        <w:rPr>
          <w:rFonts w:asciiTheme="minorHAnsi" w:eastAsia="Calibri" w:hAnsiTheme="minorHAnsi" w:cstheme="minorHAnsi"/>
          <w:sz w:val="20"/>
          <w:szCs w:val="20"/>
        </w:rPr>
        <w:t xml:space="preserve">Actively support Academic and other </w:t>
      </w:r>
      <w:r w:rsidR="00684E6E" w:rsidRPr="00684E6E">
        <w:rPr>
          <w:rFonts w:asciiTheme="minorHAnsi" w:eastAsia="Calibri" w:hAnsiTheme="minorHAnsi" w:cstheme="minorHAnsi"/>
          <w:sz w:val="20"/>
          <w:szCs w:val="20"/>
        </w:rPr>
        <w:t>kaimahi</w:t>
      </w:r>
      <w:r w:rsidRPr="00684E6E">
        <w:rPr>
          <w:rFonts w:asciiTheme="minorHAnsi" w:eastAsia="Calibri" w:hAnsiTheme="minorHAnsi" w:cstheme="minorHAnsi"/>
          <w:sz w:val="20"/>
          <w:szCs w:val="20"/>
        </w:rPr>
        <w:t xml:space="preserve"> to ensure effective and efficient service delivery to Toi Ohomai </w:t>
      </w:r>
      <w:proofErr w:type="spellStart"/>
      <w:r w:rsidR="00684E6E" w:rsidRPr="00684E6E">
        <w:rPr>
          <w:rFonts w:asciiTheme="minorHAnsi" w:eastAsia="Calibri" w:hAnsiTheme="minorHAnsi" w:cstheme="minorHAnsi"/>
          <w:sz w:val="20"/>
          <w:szCs w:val="20"/>
        </w:rPr>
        <w:t>ākonga</w:t>
      </w:r>
      <w:proofErr w:type="spellEnd"/>
      <w:r w:rsidRPr="00684E6E">
        <w:rPr>
          <w:rFonts w:asciiTheme="minorHAnsi" w:eastAsia="Calibri" w:hAnsiTheme="minorHAnsi" w:cstheme="minorHAnsi"/>
          <w:sz w:val="20"/>
          <w:szCs w:val="20"/>
        </w:rPr>
        <w:t xml:space="preserve"> and other </w:t>
      </w:r>
      <w:proofErr w:type="gramStart"/>
      <w:r w:rsidRPr="00684E6E">
        <w:rPr>
          <w:rFonts w:asciiTheme="minorHAnsi" w:eastAsia="Calibri" w:hAnsiTheme="minorHAnsi" w:cstheme="minorHAnsi"/>
          <w:sz w:val="20"/>
          <w:szCs w:val="20"/>
        </w:rPr>
        <w:t>stakeholders;</w:t>
      </w:r>
      <w:proofErr w:type="gramEnd"/>
    </w:p>
    <w:p w14:paraId="6C8DD287" w14:textId="7162CB8D" w:rsidR="00323F2C" w:rsidRPr="00684E6E" w:rsidRDefault="00323F2C" w:rsidP="00323F2C">
      <w:pPr>
        <w:pStyle w:val="ListParagraph"/>
        <w:widowControl w:val="0"/>
        <w:numPr>
          <w:ilvl w:val="0"/>
          <w:numId w:val="20"/>
        </w:numPr>
        <w:pBdr>
          <w:top w:val="nil"/>
          <w:left w:val="nil"/>
          <w:bottom w:val="nil"/>
          <w:right w:val="nil"/>
          <w:between w:val="nil"/>
        </w:pBdr>
        <w:spacing w:after="0"/>
        <w:ind w:left="402" w:hanging="357"/>
        <w:jc w:val="both"/>
        <w:rPr>
          <w:rFonts w:cstheme="minorHAnsi"/>
          <w:sz w:val="20"/>
          <w:szCs w:val="20"/>
        </w:rPr>
      </w:pPr>
      <w:r w:rsidRPr="00684E6E">
        <w:rPr>
          <w:rFonts w:cstheme="minorHAnsi"/>
          <w:sz w:val="20"/>
          <w:szCs w:val="20"/>
        </w:rPr>
        <w:lastRenderedPageBreak/>
        <w:t xml:space="preserve">Develop and maintain effective working relationships with </w:t>
      </w:r>
      <w:r w:rsidR="00684E6E" w:rsidRPr="00684E6E">
        <w:rPr>
          <w:rFonts w:cstheme="minorHAnsi"/>
          <w:sz w:val="20"/>
          <w:szCs w:val="20"/>
        </w:rPr>
        <w:t>kaimahi</w:t>
      </w:r>
      <w:r w:rsidRPr="00684E6E">
        <w:rPr>
          <w:rFonts w:cstheme="minorHAnsi"/>
          <w:sz w:val="20"/>
          <w:szCs w:val="20"/>
        </w:rPr>
        <w:t xml:space="preserve"> within own group and faculty as well as cross </w:t>
      </w:r>
      <w:proofErr w:type="gramStart"/>
      <w:r w:rsidRPr="00684E6E">
        <w:rPr>
          <w:rFonts w:cstheme="minorHAnsi"/>
          <w:sz w:val="20"/>
          <w:szCs w:val="20"/>
        </w:rPr>
        <w:t>functionally;</w:t>
      </w:r>
      <w:proofErr w:type="gramEnd"/>
    </w:p>
    <w:p w14:paraId="17D269AD" w14:textId="326EC677" w:rsidR="00323F2C" w:rsidRPr="00684E6E" w:rsidRDefault="00323F2C" w:rsidP="00323F2C">
      <w:pPr>
        <w:pStyle w:val="ListParagraph"/>
        <w:widowControl w:val="0"/>
        <w:numPr>
          <w:ilvl w:val="0"/>
          <w:numId w:val="20"/>
        </w:numPr>
        <w:pBdr>
          <w:top w:val="nil"/>
          <w:left w:val="nil"/>
          <w:bottom w:val="nil"/>
          <w:right w:val="nil"/>
          <w:between w:val="nil"/>
        </w:pBdr>
        <w:spacing w:after="0"/>
        <w:ind w:left="402" w:hanging="357"/>
        <w:jc w:val="both"/>
        <w:rPr>
          <w:rFonts w:cstheme="minorHAnsi"/>
          <w:sz w:val="20"/>
          <w:szCs w:val="20"/>
        </w:rPr>
      </w:pPr>
      <w:r w:rsidRPr="00684E6E">
        <w:rPr>
          <w:rFonts w:cstheme="minorHAnsi"/>
          <w:sz w:val="20"/>
          <w:szCs w:val="20"/>
        </w:rPr>
        <w:t>Liaise with industry contacts as directed to meet the needs of Toi Ohomai</w:t>
      </w:r>
    </w:p>
    <w:p w14:paraId="1F1FC429" w14:textId="526132F9" w:rsidR="00323F2C" w:rsidRPr="00684E6E" w:rsidRDefault="00323F2C" w:rsidP="00323F2C">
      <w:pPr>
        <w:widowControl w:val="0"/>
        <w:pBdr>
          <w:top w:val="nil"/>
          <w:left w:val="nil"/>
          <w:bottom w:val="nil"/>
          <w:right w:val="nil"/>
          <w:between w:val="nil"/>
        </w:pBdr>
        <w:spacing w:after="0"/>
        <w:ind w:left="45"/>
        <w:jc w:val="both"/>
        <w:rPr>
          <w:rFonts w:cstheme="minorHAnsi"/>
          <w:b/>
          <w:bCs/>
          <w:sz w:val="20"/>
          <w:szCs w:val="20"/>
        </w:rPr>
      </w:pPr>
      <w:r w:rsidRPr="00684E6E">
        <w:rPr>
          <w:rFonts w:cstheme="minorHAnsi"/>
          <w:b/>
          <w:bCs/>
          <w:sz w:val="20"/>
          <w:szCs w:val="20"/>
        </w:rPr>
        <w:t>Expected outcomes:</w:t>
      </w:r>
    </w:p>
    <w:p w14:paraId="188C8BDF" w14:textId="171AEACA" w:rsidR="00323F2C" w:rsidRPr="00684E6E" w:rsidRDefault="00323F2C" w:rsidP="00323F2C">
      <w:pPr>
        <w:pStyle w:val="ListParagraph"/>
        <w:widowControl w:val="0"/>
        <w:numPr>
          <w:ilvl w:val="0"/>
          <w:numId w:val="21"/>
        </w:numPr>
        <w:pBdr>
          <w:top w:val="nil"/>
          <w:left w:val="nil"/>
          <w:bottom w:val="nil"/>
          <w:right w:val="nil"/>
          <w:between w:val="nil"/>
        </w:pBdr>
        <w:spacing w:after="0"/>
        <w:jc w:val="both"/>
        <w:rPr>
          <w:rFonts w:eastAsia="Calibri" w:cstheme="minorHAnsi"/>
          <w:sz w:val="20"/>
          <w:szCs w:val="20"/>
        </w:rPr>
      </w:pPr>
      <w:r w:rsidRPr="00684E6E">
        <w:rPr>
          <w:rFonts w:cstheme="minorHAnsi"/>
          <w:sz w:val="20"/>
          <w:szCs w:val="20"/>
        </w:rPr>
        <w:t xml:space="preserve">Supervision is provided to support activities / </w:t>
      </w:r>
      <w:proofErr w:type="spellStart"/>
      <w:r w:rsidR="00684E6E" w:rsidRPr="00684E6E">
        <w:rPr>
          <w:rFonts w:cstheme="minorHAnsi"/>
          <w:sz w:val="20"/>
          <w:szCs w:val="20"/>
        </w:rPr>
        <w:t>ākonga</w:t>
      </w:r>
      <w:proofErr w:type="spellEnd"/>
      <w:r w:rsidRPr="00684E6E">
        <w:rPr>
          <w:rFonts w:cstheme="minorHAnsi"/>
          <w:sz w:val="20"/>
          <w:szCs w:val="20"/>
        </w:rPr>
        <w:t xml:space="preserve"> learning, as agreed with Programme Manager and relevant academic </w:t>
      </w:r>
      <w:r w:rsidR="00684E6E" w:rsidRPr="00684E6E">
        <w:rPr>
          <w:rFonts w:cstheme="minorHAnsi"/>
          <w:sz w:val="20"/>
          <w:szCs w:val="20"/>
        </w:rPr>
        <w:t>kaimahi</w:t>
      </w:r>
      <w:r w:rsidRPr="00684E6E">
        <w:rPr>
          <w:rFonts w:cstheme="minorHAnsi"/>
          <w:sz w:val="20"/>
          <w:szCs w:val="20"/>
        </w:rPr>
        <w:t xml:space="preserve">. This includes quality control, coaching of </w:t>
      </w:r>
      <w:proofErr w:type="spellStart"/>
      <w:r w:rsidR="00684E6E" w:rsidRPr="00684E6E">
        <w:rPr>
          <w:rFonts w:cstheme="minorHAnsi"/>
          <w:sz w:val="20"/>
          <w:szCs w:val="20"/>
        </w:rPr>
        <w:t>ākonga</w:t>
      </w:r>
      <w:proofErr w:type="spellEnd"/>
      <w:r w:rsidRPr="00684E6E">
        <w:rPr>
          <w:rFonts w:cstheme="minorHAnsi"/>
          <w:sz w:val="20"/>
          <w:szCs w:val="20"/>
        </w:rPr>
        <w:t xml:space="preserve">, and supporting of academic </w:t>
      </w:r>
      <w:r w:rsidR="00684E6E" w:rsidRPr="00684E6E">
        <w:rPr>
          <w:rFonts w:cstheme="minorHAnsi"/>
          <w:sz w:val="20"/>
          <w:szCs w:val="20"/>
        </w:rPr>
        <w:t>kaimahi</w:t>
      </w:r>
      <w:r w:rsidRPr="00684E6E">
        <w:rPr>
          <w:rFonts w:cstheme="minorHAnsi"/>
          <w:sz w:val="20"/>
          <w:szCs w:val="20"/>
        </w:rPr>
        <w:t>.</w:t>
      </w:r>
    </w:p>
    <w:p w14:paraId="2C15814D" w14:textId="62DE9B2A" w:rsidR="00323F2C" w:rsidRPr="00684E6E" w:rsidRDefault="00323F2C" w:rsidP="00323F2C">
      <w:pPr>
        <w:pStyle w:val="ListParagraph"/>
        <w:widowControl w:val="0"/>
        <w:numPr>
          <w:ilvl w:val="0"/>
          <w:numId w:val="21"/>
        </w:numPr>
        <w:pBdr>
          <w:top w:val="nil"/>
          <w:left w:val="nil"/>
          <w:bottom w:val="nil"/>
          <w:right w:val="nil"/>
          <w:between w:val="nil"/>
        </w:pBdr>
        <w:spacing w:after="0"/>
        <w:jc w:val="both"/>
        <w:rPr>
          <w:rFonts w:cstheme="minorHAnsi"/>
          <w:b/>
          <w:bCs/>
          <w:sz w:val="20"/>
          <w:szCs w:val="20"/>
        </w:rPr>
      </w:pPr>
      <w:r w:rsidRPr="00684E6E">
        <w:rPr>
          <w:rFonts w:cstheme="minorHAnsi"/>
          <w:sz w:val="20"/>
          <w:szCs w:val="20"/>
        </w:rPr>
        <w:t xml:space="preserve">Toi Ohomai mana is upheld within the community it is tasked with serving.  </w:t>
      </w:r>
    </w:p>
    <w:p w14:paraId="681575F4" w14:textId="77777777" w:rsidR="00323F2C" w:rsidRPr="00684E6E" w:rsidRDefault="00323F2C" w:rsidP="00323F2C">
      <w:pPr>
        <w:spacing w:after="0"/>
        <w:rPr>
          <w:rFonts w:cstheme="minorHAnsi"/>
          <w:b/>
          <w:bCs/>
          <w:color w:val="000000" w:themeColor="text1"/>
          <w:sz w:val="20"/>
          <w:szCs w:val="20"/>
        </w:rPr>
      </w:pPr>
    </w:p>
    <w:p w14:paraId="2093369A" w14:textId="77777777" w:rsidR="00323F2C" w:rsidRPr="00684E6E" w:rsidRDefault="00323F2C" w:rsidP="00323F2C">
      <w:pPr>
        <w:spacing w:after="0"/>
        <w:jc w:val="both"/>
        <w:rPr>
          <w:rFonts w:eastAsia="Calibri" w:cstheme="minorHAnsi"/>
          <w:iCs/>
          <w:sz w:val="20"/>
          <w:szCs w:val="20"/>
        </w:rPr>
      </w:pPr>
      <w:r w:rsidRPr="00684E6E">
        <w:rPr>
          <w:rFonts w:eastAsia="Calibri" w:cstheme="minorHAnsi"/>
          <w:b/>
          <w:iCs/>
          <w:sz w:val="20"/>
          <w:szCs w:val="20"/>
        </w:rPr>
        <w:t>Delivery of tertiary education, research and technology transfer to meet the needs of the region.</w:t>
      </w:r>
    </w:p>
    <w:p w14:paraId="549BCEC8" w14:textId="497E9302" w:rsidR="00323F2C" w:rsidRPr="00684E6E" w:rsidRDefault="00323F2C" w:rsidP="00323F2C">
      <w:pPr>
        <w:pStyle w:val="ListParagraph"/>
        <w:widowControl w:val="0"/>
        <w:numPr>
          <w:ilvl w:val="0"/>
          <w:numId w:val="20"/>
        </w:numPr>
        <w:spacing w:after="0"/>
        <w:jc w:val="both"/>
        <w:rPr>
          <w:rFonts w:cstheme="minorHAnsi"/>
          <w:sz w:val="20"/>
          <w:szCs w:val="20"/>
        </w:rPr>
      </w:pPr>
      <w:r w:rsidRPr="00684E6E">
        <w:rPr>
          <w:rFonts w:cstheme="minorHAnsi"/>
          <w:sz w:val="20"/>
          <w:szCs w:val="20"/>
        </w:rPr>
        <w:t xml:space="preserve">Assist and support Academic </w:t>
      </w:r>
      <w:r w:rsidR="00684E6E" w:rsidRPr="00684E6E">
        <w:rPr>
          <w:rFonts w:cstheme="minorHAnsi"/>
          <w:sz w:val="20"/>
          <w:szCs w:val="20"/>
        </w:rPr>
        <w:t>Kaimahi</w:t>
      </w:r>
      <w:r w:rsidRPr="00684E6E">
        <w:rPr>
          <w:rFonts w:cstheme="minorHAnsi"/>
          <w:sz w:val="20"/>
          <w:szCs w:val="20"/>
        </w:rPr>
        <w:t xml:space="preserve"> Members in the innovative delivery of technical subject matter and as required, numeracy, literacy core generic subjects and electives.</w:t>
      </w:r>
    </w:p>
    <w:p w14:paraId="7858A2CC" w14:textId="58A0EEB0" w:rsidR="00323F2C" w:rsidRPr="00684E6E" w:rsidRDefault="00323F2C" w:rsidP="00323F2C">
      <w:pPr>
        <w:pStyle w:val="ListParagraph"/>
        <w:widowControl w:val="0"/>
        <w:numPr>
          <w:ilvl w:val="0"/>
          <w:numId w:val="20"/>
        </w:numPr>
        <w:pBdr>
          <w:top w:val="nil"/>
          <w:left w:val="nil"/>
          <w:bottom w:val="nil"/>
          <w:right w:val="nil"/>
          <w:between w:val="nil"/>
        </w:pBdr>
        <w:spacing w:after="0"/>
        <w:jc w:val="both"/>
        <w:rPr>
          <w:rFonts w:cstheme="minorHAnsi"/>
          <w:sz w:val="20"/>
          <w:szCs w:val="20"/>
        </w:rPr>
      </w:pPr>
      <w:r w:rsidRPr="00684E6E">
        <w:rPr>
          <w:rFonts w:cstheme="minorHAnsi"/>
          <w:sz w:val="20"/>
          <w:szCs w:val="20"/>
        </w:rPr>
        <w:t xml:space="preserve">Assist </w:t>
      </w:r>
      <w:proofErr w:type="spellStart"/>
      <w:r w:rsidR="00684E6E" w:rsidRPr="00684E6E">
        <w:rPr>
          <w:rFonts w:cstheme="minorHAnsi"/>
          <w:sz w:val="20"/>
          <w:szCs w:val="20"/>
        </w:rPr>
        <w:t>ākonga</w:t>
      </w:r>
      <w:proofErr w:type="spellEnd"/>
      <w:r w:rsidRPr="00684E6E">
        <w:rPr>
          <w:rFonts w:cstheme="minorHAnsi"/>
          <w:sz w:val="20"/>
          <w:szCs w:val="20"/>
        </w:rPr>
        <w:t xml:space="preserve"> during class time as required</w:t>
      </w:r>
    </w:p>
    <w:p w14:paraId="1C71FCFE" w14:textId="4B7CB652" w:rsidR="00323F2C" w:rsidRPr="00684E6E" w:rsidRDefault="00323F2C" w:rsidP="00323F2C">
      <w:pPr>
        <w:widowControl w:val="0"/>
        <w:pBdr>
          <w:top w:val="nil"/>
          <w:left w:val="nil"/>
          <w:bottom w:val="nil"/>
          <w:right w:val="nil"/>
          <w:between w:val="nil"/>
        </w:pBdr>
        <w:spacing w:after="0"/>
        <w:ind w:left="45"/>
        <w:jc w:val="both"/>
        <w:rPr>
          <w:rFonts w:cstheme="minorHAnsi"/>
          <w:b/>
          <w:bCs/>
          <w:sz w:val="20"/>
          <w:szCs w:val="20"/>
        </w:rPr>
      </w:pPr>
      <w:r w:rsidRPr="00684E6E">
        <w:rPr>
          <w:rFonts w:cstheme="minorHAnsi"/>
          <w:b/>
          <w:bCs/>
          <w:sz w:val="20"/>
          <w:szCs w:val="20"/>
        </w:rPr>
        <w:t>Expected outcomes:</w:t>
      </w:r>
    </w:p>
    <w:p w14:paraId="152DE3DB" w14:textId="4F1313C7" w:rsidR="00684E6E" w:rsidRPr="00684E6E" w:rsidRDefault="00684E6E" w:rsidP="00684E6E">
      <w:pPr>
        <w:pStyle w:val="ListParagraph"/>
        <w:widowControl w:val="0"/>
        <w:numPr>
          <w:ilvl w:val="0"/>
          <w:numId w:val="20"/>
        </w:numPr>
        <w:spacing w:after="0"/>
        <w:ind w:left="402" w:hanging="357"/>
        <w:jc w:val="both"/>
        <w:rPr>
          <w:rFonts w:cstheme="minorHAnsi"/>
          <w:sz w:val="20"/>
          <w:szCs w:val="20"/>
        </w:rPr>
      </w:pPr>
      <w:r w:rsidRPr="00684E6E">
        <w:rPr>
          <w:rFonts w:cstheme="minorHAnsi"/>
          <w:sz w:val="20"/>
          <w:szCs w:val="20"/>
        </w:rPr>
        <w:t xml:space="preserve">Classes run smoothly with high </w:t>
      </w:r>
      <w:proofErr w:type="spellStart"/>
      <w:r w:rsidRPr="00684E6E">
        <w:rPr>
          <w:rFonts w:cstheme="minorHAnsi"/>
          <w:sz w:val="20"/>
          <w:szCs w:val="20"/>
        </w:rPr>
        <w:t>ākonga</w:t>
      </w:r>
      <w:proofErr w:type="spellEnd"/>
      <w:r w:rsidRPr="00684E6E">
        <w:rPr>
          <w:rFonts w:cstheme="minorHAnsi"/>
          <w:sz w:val="20"/>
          <w:szCs w:val="20"/>
        </w:rPr>
        <w:t xml:space="preserve"> participation and engagement.</w:t>
      </w:r>
    </w:p>
    <w:p w14:paraId="1C8B0494" w14:textId="45FF13CA" w:rsidR="00684E6E" w:rsidRPr="00684E6E" w:rsidRDefault="00684E6E" w:rsidP="00684E6E">
      <w:pPr>
        <w:pStyle w:val="ListParagraph"/>
        <w:widowControl w:val="0"/>
        <w:numPr>
          <w:ilvl w:val="0"/>
          <w:numId w:val="20"/>
        </w:numPr>
        <w:pBdr>
          <w:top w:val="nil"/>
          <w:left w:val="nil"/>
          <w:bottom w:val="nil"/>
          <w:right w:val="nil"/>
          <w:between w:val="nil"/>
        </w:pBdr>
        <w:spacing w:after="0"/>
        <w:ind w:left="402" w:hanging="357"/>
        <w:jc w:val="both"/>
        <w:rPr>
          <w:rFonts w:eastAsia="Calibri" w:cstheme="minorHAnsi"/>
          <w:sz w:val="20"/>
          <w:szCs w:val="20"/>
        </w:rPr>
      </w:pPr>
      <w:proofErr w:type="spellStart"/>
      <w:r w:rsidRPr="00684E6E">
        <w:rPr>
          <w:rFonts w:cstheme="minorHAnsi"/>
          <w:sz w:val="20"/>
          <w:szCs w:val="20"/>
        </w:rPr>
        <w:t>Ākonga</w:t>
      </w:r>
      <w:proofErr w:type="spellEnd"/>
      <w:r w:rsidRPr="00684E6E">
        <w:rPr>
          <w:rFonts w:cstheme="minorHAnsi"/>
          <w:sz w:val="20"/>
          <w:szCs w:val="20"/>
        </w:rPr>
        <w:t xml:space="preserve"> feel assisted with tasks and tutor is enabled to help all </w:t>
      </w:r>
      <w:proofErr w:type="spellStart"/>
      <w:r w:rsidRPr="00684E6E">
        <w:rPr>
          <w:rFonts w:cstheme="minorHAnsi"/>
          <w:sz w:val="20"/>
          <w:szCs w:val="20"/>
        </w:rPr>
        <w:t>ākonga</w:t>
      </w:r>
      <w:proofErr w:type="spellEnd"/>
    </w:p>
    <w:p w14:paraId="4D7449AC" w14:textId="65A6FD61" w:rsidR="00323F2C" w:rsidRPr="00684E6E" w:rsidRDefault="00684E6E" w:rsidP="00684E6E">
      <w:pPr>
        <w:pStyle w:val="ListParagraph"/>
        <w:widowControl w:val="0"/>
        <w:numPr>
          <w:ilvl w:val="0"/>
          <w:numId w:val="20"/>
        </w:numPr>
        <w:pBdr>
          <w:top w:val="nil"/>
          <w:left w:val="nil"/>
          <w:bottom w:val="nil"/>
          <w:right w:val="nil"/>
          <w:between w:val="nil"/>
        </w:pBdr>
        <w:spacing w:after="0"/>
        <w:ind w:left="402" w:hanging="357"/>
        <w:jc w:val="both"/>
        <w:rPr>
          <w:rFonts w:cstheme="minorHAnsi"/>
          <w:sz w:val="20"/>
          <w:szCs w:val="20"/>
        </w:rPr>
      </w:pPr>
      <w:r w:rsidRPr="00684E6E">
        <w:rPr>
          <w:rFonts w:cstheme="minorHAnsi"/>
          <w:sz w:val="20"/>
          <w:szCs w:val="20"/>
        </w:rPr>
        <w:t xml:space="preserve">The teaching team works effectively to deliver seamless learning opportunities to </w:t>
      </w:r>
      <w:proofErr w:type="spellStart"/>
      <w:r w:rsidRPr="00684E6E">
        <w:rPr>
          <w:rFonts w:cstheme="minorHAnsi"/>
          <w:sz w:val="20"/>
          <w:szCs w:val="20"/>
        </w:rPr>
        <w:t>ākonga</w:t>
      </w:r>
      <w:proofErr w:type="spellEnd"/>
      <w:r w:rsidRPr="00684E6E">
        <w:rPr>
          <w:rFonts w:cstheme="minorHAnsi"/>
          <w:sz w:val="20"/>
          <w:szCs w:val="20"/>
        </w:rPr>
        <w:t xml:space="preserve"> within the class.</w:t>
      </w:r>
    </w:p>
    <w:p w14:paraId="2747E31C" w14:textId="77777777" w:rsidR="00684E6E" w:rsidRPr="00684E6E" w:rsidRDefault="00684E6E" w:rsidP="00684E6E">
      <w:pPr>
        <w:spacing w:before="120"/>
        <w:jc w:val="both"/>
        <w:rPr>
          <w:rFonts w:eastAsia="Calibri" w:cstheme="minorHAnsi"/>
          <w:b/>
          <w:iCs/>
          <w:sz w:val="20"/>
          <w:szCs w:val="20"/>
        </w:rPr>
      </w:pPr>
      <w:r w:rsidRPr="00684E6E">
        <w:rPr>
          <w:rFonts w:eastAsia="Calibri" w:cstheme="minorHAnsi"/>
          <w:b/>
          <w:iCs/>
          <w:sz w:val="20"/>
          <w:szCs w:val="20"/>
        </w:rPr>
        <w:t>Be innovative and support innovation</w:t>
      </w:r>
    </w:p>
    <w:p w14:paraId="3010F083" w14:textId="77777777" w:rsidR="00684E6E" w:rsidRPr="00684E6E" w:rsidRDefault="00684E6E" w:rsidP="00684E6E">
      <w:pPr>
        <w:pStyle w:val="ListParagraph"/>
        <w:widowControl w:val="0"/>
        <w:numPr>
          <w:ilvl w:val="0"/>
          <w:numId w:val="22"/>
        </w:numPr>
        <w:pBdr>
          <w:top w:val="nil"/>
          <w:left w:val="nil"/>
          <w:bottom w:val="nil"/>
          <w:right w:val="nil"/>
          <w:between w:val="nil"/>
        </w:pBdr>
        <w:spacing w:after="0"/>
        <w:ind w:left="357" w:hanging="357"/>
        <w:jc w:val="both"/>
        <w:rPr>
          <w:rFonts w:cstheme="minorHAnsi"/>
          <w:sz w:val="20"/>
          <w:szCs w:val="20"/>
        </w:rPr>
      </w:pPr>
      <w:r w:rsidRPr="00684E6E">
        <w:rPr>
          <w:rFonts w:cstheme="minorHAnsi"/>
          <w:sz w:val="20"/>
          <w:szCs w:val="20"/>
        </w:rPr>
        <w:t xml:space="preserve">Continuously update knowledge and skill relating to technology and administrative </w:t>
      </w:r>
      <w:proofErr w:type="gramStart"/>
      <w:r w:rsidRPr="00684E6E">
        <w:rPr>
          <w:rFonts w:cstheme="minorHAnsi"/>
          <w:sz w:val="20"/>
          <w:szCs w:val="20"/>
        </w:rPr>
        <w:t>systems;</w:t>
      </w:r>
      <w:proofErr w:type="gramEnd"/>
    </w:p>
    <w:p w14:paraId="75836097" w14:textId="525359A3" w:rsidR="00684E6E" w:rsidRPr="00684E6E" w:rsidRDefault="00684E6E" w:rsidP="00684E6E">
      <w:pPr>
        <w:pStyle w:val="ListParagraph"/>
        <w:numPr>
          <w:ilvl w:val="0"/>
          <w:numId w:val="22"/>
        </w:numPr>
        <w:spacing w:after="0"/>
        <w:ind w:left="357" w:hanging="357"/>
        <w:jc w:val="both"/>
        <w:rPr>
          <w:rFonts w:eastAsia="Calibri" w:cstheme="minorHAnsi"/>
          <w:b/>
          <w:iCs/>
          <w:sz w:val="20"/>
          <w:szCs w:val="20"/>
        </w:rPr>
      </w:pPr>
      <w:r w:rsidRPr="00684E6E">
        <w:rPr>
          <w:rFonts w:eastAsia="Calibri" w:cstheme="minorHAnsi"/>
          <w:sz w:val="20"/>
          <w:szCs w:val="20"/>
        </w:rPr>
        <w:t xml:space="preserve">Actively seek new and improved ways of operating to improve service to kaimahi and </w:t>
      </w:r>
      <w:proofErr w:type="spellStart"/>
      <w:r w:rsidRPr="00684E6E">
        <w:rPr>
          <w:rFonts w:eastAsia="Calibri" w:cstheme="minorHAnsi"/>
          <w:sz w:val="20"/>
          <w:szCs w:val="20"/>
        </w:rPr>
        <w:t>ākonga</w:t>
      </w:r>
      <w:proofErr w:type="spellEnd"/>
      <w:r w:rsidRPr="00684E6E">
        <w:rPr>
          <w:rFonts w:eastAsia="Calibri" w:cstheme="minorHAnsi"/>
          <w:sz w:val="20"/>
          <w:szCs w:val="20"/>
        </w:rPr>
        <w:t xml:space="preserve"> while maintaining high levels of quality.</w:t>
      </w:r>
    </w:p>
    <w:p w14:paraId="60B79E41" w14:textId="2E4C46D5" w:rsidR="00684E6E" w:rsidRPr="00684E6E" w:rsidRDefault="00684E6E" w:rsidP="00684E6E">
      <w:pPr>
        <w:spacing w:after="0"/>
        <w:jc w:val="both"/>
        <w:rPr>
          <w:rFonts w:eastAsia="Calibri" w:cstheme="minorHAnsi"/>
          <w:b/>
          <w:iCs/>
          <w:sz w:val="20"/>
          <w:szCs w:val="20"/>
        </w:rPr>
      </w:pPr>
      <w:r w:rsidRPr="00684E6E">
        <w:rPr>
          <w:rFonts w:eastAsia="Calibri" w:cstheme="minorHAnsi"/>
          <w:b/>
          <w:iCs/>
          <w:sz w:val="20"/>
          <w:szCs w:val="20"/>
        </w:rPr>
        <w:t>Expected Outcomes:</w:t>
      </w:r>
    </w:p>
    <w:p w14:paraId="250A95F9" w14:textId="77777777" w:rsidR="00684E6E" w:rsidRPr="00684E6E" w:rsidRDefault="00684E6E" w:rsidP="00684E6E">
      <w:pPr>
        <w:pStyle w:val="NormalWeb"/>
        <w:numPr>
          <w:ilvl w:val="0"/>
          <w:numId w:val="23"/>
        </w:numPr>
        <w:spacing w:before="0" w:beforeAutospacing="0" w:after="0" w:afterAutospacing="0" w:line="360" w:lineRule="auto"/>
        <w:ind w:left="357" w:hanging="357"/>
        <w:jc w:val="both"/>
        <w:rPr>
          <w:rFonts w:asciiTheme="minorHAnsi" w:eastAsia="Calibri" w:hAnsiTheme="minorHAnsi" w:cstheme="minorHAnsi"/>
          <w:b/>
          <w:sz w:val="20"/>
          <w:szCs w:val="20"/>
        </w:rPr>
      </w:pPr>
      <w:r w:rsidRPr="00684E6E">
        <w:rPr>
          <w:rFonts w:asciiTheme="minorHAnsi" w:eastAsia="Calibri" w:hAnsiTheme="minorHAnsi" w:cstheme="minorHAnsi"/>
          <w:sz w:val="20"/>
          <w:szCs w:val="20"/>
        </w:rPr>
        <w:t xml:space="preserve">Is actively engaged in professional </w:t>
      </w:r>
      <w:proofErr w:type="gramStart"/>
      <w:r w:rsidRPr="00684E6E">
        <w:rPr>
          <w:rFonts w:asciiTheme="minorHAnsi" w:eastAsia="Calibri" w:hAnsiTheme="minorHAnsi" w:cstheme="minorHAnsi"/>
          <w:sz w:val="20"/>
          <w:szCs w:val="20"/>
        </w:rPr>
        <w:t>development;</w:t>
      </w:r>
      <w:proofErr w:type="gramEnd"/>
    </w:p>
    <w:p w14:paraId="222841C9" w14:textId="77777777" w:rsidR="00684E6E" w:rsidRPr="00684E6E" w:rsidRDefault="00684E6E" w:rsidP="00684E6E">
      <w:pPr>
        <w:pStyle w:val="NormalWeb"/>
        <w:numPr>
          <w:ilvl w:val="0"/>
          <w:numId w:val="23"/>
        </w:numPr>
        <w:spacing w:before="0" w:beforeAutospacing="0" w:after="0" w:afterAutospacing="0" w:line="360" w:lineRule="auto"/>
        <w:ind w:left="357" w:hanging="357"/>
        <w:jc w:val="both"/>
        <w:rPr>
          <w:rFonts w:asciiTheme="minorHAnsi" w:eastAsia="Calibri" w:hAnsiTheme="minorHAnsi" w:cstheme="minorHAnsi"/>
          <w:b/>
          <w:sz w:val="20"/>
          <w:szCs w:val="20"/>
        </w:rPr>
      </w:pPr>
      <w:r w:rsidRPr="00684E6E">
        <w:rPr>
          <w:rFonts w:asciiTheme="minorHAnsi" w:eastAsia="Calibri" w:hAnsiTheme="minorHAnsi" w:cstheme="minorHAnsi"/>
          <w:sz w:val="20"/>
          <w:szCs w:val="20"/>
        </w:rPr>
        <w:t xml:space="preserve">Identifies own development needs and takes actions to </w:t>
      </w:r>
      <w:proofErr w:type="gramStart"/>
      <w:r w:rsidRPr="00684E6E">
        <w:rPr>
          <w:rFonts w:asciiTheme="minorHAnsi" w:eastAsia="Calibri" w:hAnsiTheme="minorHAnsi" w:cstheme="minorHAnsi"/>
          <w:sz w:val="20"/>
          <w:szCs w:val="20"/>
        </w:rPr>
        <w:t>address;</w:t>
      </w:r>
      <w:proofErr w:type="gramEnd"/>
    </w:p>
    <w:p w14:paraId="7D707BB5" w14:textId="77777777" w:rsidR="00684E6E" w:rsidRPr="00684E6E" w:rsidRDefault="00684E6E" w:rsidP="00684E6E">
      <w:pPr>
        <w:pStyle w:val="NormalWeb"/>
        <w:numPr>
          <w:ilvl w:val="0"/>
          <w:numId w:val="23"/>
        </w:numPr>
        <w:spacing w:before="0" w:beforeAutospacing="0" w:after="0" w:afterAutospacing="0" w:line="360" w:lineRule="auto"/>
        <w:ind w:left="357" w:hanging="357"/>
        <w:jc w:val="both"/>
        <w:rPr>
          <w:rFonts w:asciiTheme="minorHAnsi" w:eastAsia="Calibri" w:hAnsiTheme="minorHAnsi" w:cstheme="minorHAnsi"/>
          <w:sz w:val="20"/>
          <w:szCs w:val="20"/>
        </w:rPr>
      </w:pPr>
      <w:r w:rsidRPr="00684E6E">
        <w:rPr>
          <w:rFonts w:asciiTheme="minorHAnsi" w:eastAsia="Calibri" w:hAnsiTheme="minorHAnsi" w:cstheme="minorHAnsi"/>
          <w:sz w:val="20"/>
          <w:szCs w:val="20"/>
        </w:rPr>
        <w:t xml:space="preserve">Seeks and takes on board feedback to work towards continuous </w:t>
      </w:r>
      <w:proofErr w:type="gramStart"/>
      <w:r w:rsidRPr="00684E6E">
        <w:rPr>
          <w:rFonts w:asciiTheme="minorHAnsi" w:eastAsia="Calibri" w:hAnsiTheme="minorHAnsi" w:cstheme="minorHAnsi"/>
          <w:sz w:val="20"/>
          <w:szCs w:val="20"/>
        </w:rPr>
        <w:t>improvement;</w:t>
      </w:r>
      <w:proofErr w:type="gramEnd"/>
    </w:p>
    <w:p w14:paraId="5F46B7BA" w14:textId="50D8A8B0" w:rsidR="00684E6E" w:rsidRPr="00684E6E" w:rsidRDefault="00684E6E" w:rsidP="00684E6E">
      <w:pPr>
        <w:pStyle w:val="NormalWeb"/>
        <w:numPr>
          <w:ilvl w:val="0"/>
          <w:numId w:val="23"/>
        </w:numPr>
        <w:pBdr>
          <w:top w:val="nil"/>
          <w:left w:val="nil"/>
          <w:bottom w:val="nil"/>
          <w:right w:val="nil"/>
          <w:between w:val="nil"/>
        </w:pBdr>
        <w:spacing w:before="0" w:beforeAutospacing="0" w:after="0" w:afterAutospacing="0" w:line="360" w:lineRule="auto"/>
        <w:ind w:left="357" w:hanging="357"/>
        <w:jc w:val="both"/>
        <w:rPr>
          <w:rFonts w:asciiTheme="minorHAnsi" w:eastAsia="Calibri" w:hAnsiTheme="minorHAnsi" w:cstheme="minorHAnsi"/>
          <w:sz w:val="20"/>
          <w:szCs w:val="20"/>
        </w:rPr>
      </w:pPr>
      <w:r w:rsidRPr="00684E6E">
        <w:rPr>
          <w:rFonts w:asciiTheme="minorHAnsi" w:eastAsia="Calibri" w:hAnsiTheme="minorHAnsi" w:cstheme="minorHAnsi"/>
          <w:sz w:val="20"/>
          <w:szCs w:val="20"/>
        </w:rPr>
        <w:t>Contributes actively to team initiatives for improved ways of operating</w:t>
      </w:r>
    </w:p>
    <w:p w14:paraId="6EA7CC45" w14:textId="77777777" w:rsidR="00684E6E" w:rsidRPr="00684E6E" w:rsidRDefault="00684E6E" w:rsidP="00684E6E">
      <w:pPr>
        <w:spacing w:before="60"/>
        <w:jc w:val="both"/>
        <w:rPr>
          <w:rFonts w:eastAsia="Calibri" w:cstheme="minorHAnsi"/>
          <w:iCs/>
          <w:sz w:val="20"/>
          <w:szCs w:val="20"/>
        </w:rPr>
      </w:pPr>
      <w:r w:rsidRPr="00684E6E">
        <w:rPr>
          <w:rFonts w:eastAsia="Calibri" w:cstheme="minorHAnsi"/>
          <w:b/>
          <w:iCs/>
          <w:sz w:val="20"/>
          <w:szCs w:val="20"/>
        </w:rPr>
        <w:t>Be learner-centred</w:t>
      </w:r>
    </w:p>
    <w:p w14:paraId="17542B10" w14:textId="77777777" w:rsidR="00684E6E" w:rsidRPr="00684E6E" w:rsidRDefault="00684E6E" w:rsidP="00684E6E">
      <w:pPr>
        <w:pStyle w:val="NormalWeb"/>
        <w:numPr>
          <w:ilvl w:val="0"/>
          <w:numId w:val="25"/>
        </w:numPr>
        <w:spacing w:before="0" w:beforeAutospacing="0" w:after="0" w:afterAutospacing="0" w:line="360" w:lineRule="auto"/>
        <w:ind w:left="426" w:hanging="426"/>
        <w:jc w:val="both"/>
        <w:rPr>
          <w:rFonts w:asciiTheme="minorHAnsi" w:eastAsia="Calibri" w:hAnsiTheme="minorHAnsi" w:cstheme="minorHAnsi"/>
          <w:sz w:val="20"/>
          <w:szCs w:val="20"/>
        </w:rPr>
      </w:pPr>
      <w:r w:rsidRPr="00684E6E">
        <w:rPr>
          <w:rFonts w:asciiTheme="minorHAnsi" w:hAnsiTheme="minorHAnsi" w:cstheme="minorHAnsi"/>
          <w:sz w:val="20"/>
          <w:szCs w:val="20"/>
        </w:rPr>
        <w:t xml:space="preserve">Actively participate in the class and Faculty </w:t>
      </w:r>
      <w:proofErr w:type="gramStart"/>
      <w:r w:rsidRPr="00684E6E">
        <w:rPr>
          <w:rFonts w:asciiTheme="minorHAnsi" w:hAnsiTheme="minorHAnsi" w:cstheme="minorHAnsi"/>
          <w:sz w:val="20"/>
          <w:szCs w:val="20"/>
        </w:rPr>
        <w:t>environment;</w:t>
      </w:r>
      <w:proofErr w:type="gramEnd"/>
    </w:p>
    <w:p w14:paraId="1304B7C4" w14:textId="3A3D6196" w:rsidR="00684E6E" w:rsidRPr="00684E6E" w:rsidRDefault="00684E6E" w:rsidP="00684E6E">
      <w:pPr>
        <w:pStyle w:val="NormalWeb"/>
        <w:numPr>
          <w:ilvl w:val="0"/>
          <w:numId w:val="25"/>
        </w:numPr>
        <w:spacing w:before="0" w:beforeAutospacing="0" w:after="0" w:afterAutospacing="0" w:line="360" w:lineRule="auto"/>
        <w:ind w:left="426" w:hanging="426"/>
        <w:jc w:val="both"/>
        <w:rPr>
          <w:rFonts w:asciiTheme="minorHAnsi" w:eastAsia="Calibri" w:hAnsiTheme="minorHAnsi" w:cstheme="minorHAnsi"/>
          <w:sz w:val="20"/>
          <w:szCs w:val="20"/>
        </w:rPr>
      </w:pPr>
      <w:r w:rsidRPr="00684E6E">
        <w:rPr>
          <w:rFonts w:asciiTheme="minorHAnsi" w:eastAsia="Calibri" w:hAnsiTheme="minorHAnsi" w:cstheme="minorHAnsi"/>
          <w:sz w:val="20"/>
          <w:szCs w:val="20"/>
        </w:rPr>
        <w:t xml:space="preserve">Demonstrate </w:t>
      </w:r>
      <w:r w:rsidRPr="00684E6E">
        <w:rPr>
          <w:rFonts w:asciiTheme="minorHAnsi" w:hAnsiTheme="minorHAnsi" w:cstheme="minorHAnsi"/>
          <w:sz w:val="20"/>
          <w:szCs w:val="20"/>
        </w:rPr>
        <w:t xml:space="preserve">excellent customer focus and recognise and respect the needs of </w:t>
      </w:r>
      <w:proofErr w:type="spellStart"/>
      <w:proofErr w:type="gramStart"/>
      <w:r w:rsidRPr="00684E6E">
        <w:rPr>
          <w:rFonts w:asciiTheme="minorHAnsi" w:hAnsiTheme="minorHAnsi" w:cstheme="minorHAnsi"/>
          <w:sz w:val="20"/>
          <w:szCs w:val="20"/>
        </w:rPr>
        <w:t>ākonga</w:t>
      </w:r>
      <w:proofErr w:type="spellEnd"/>
      <w:r w:rsidRPr="00684E6E">
        <w:rPr>
          <w:rFonts w:asciiTheme="minorHAnsi" w:hAnsiTheme="minorHAnsi" w:cstheme="minorHAnsi"/>
          <w:sz w:val="20"/>
          <w:szCs w:val="20"/>
        </w:rPr>
        <w:t>;</w:t>
      </w:r>
      <w:proofErr w:type="gramEnd"/>
    </w:p>
    <w:p w14:paraId="370AA176" w14:textId="5FD5923B" w:rsidR="00684E6E" w:rsidRPr="00684E6E" w:rsidRDefault="00684E6E" w:rsidP="00684E6E">
      <w:pPr>
        <w:pStyle w:val="ListParagraph"/>
        <w:widowControl w:val="0"/>
        <w:numPr>
          <w:ilvl w:val="0"/>
          <w:numId w:val="25"/>
        </w:numPr>
        <w:pBdr>
          <w:top w:val="nil"/>
          <w:left w:val="nil"/>
          <w:bottom w:val="nil"/>
          <w:right w:val="nil"/>
          <w:between w:val="nil"/>
        </w:pBdr>
        <w:spacing w:after="0"/>
        <w:ind w:left="426" w:hanging="426"/>
        <w:jc w:val="both"/>
        <w:rPr>
          <w:rFonts w:cstheme="minorHAnsi"/>
          <w:sz w:val="20"/>
          <w:szCs w:val="20"/>
        </w:rPr>
      </w:pPr>
      <w:r w:rsidRPr="00684E6E">
        <w:rPr>
          <w:rFonts w:cstheme="minorHAnsi"/>
          <w:sz w:val="20"/>
          <w:szCs w:val="20"/>
        </w:rPr>
        <w:t xml:space="preserve">Respond in a helpful manner to requests for information from </w:t>
      </w:r>
      <w:proofErr w:type="spellStart"/>
      <w:proofErr w:type="gramStart"/>
      <w:r w:rsidRPr="00684E6E">
        <w:rPr>
          <w:rFonts w:cstheme="minorHAnsi"/>
          <w:sz w:val="20"/>
          <w:szCs w:val="20"/>
        </w:rPr>
        <w:t>ākonga</w:t>
      </w:r>
      <w:proofErr w:type="spellEnd"/>
      <w:r w:rsidRPr="00684E6E">
        <w:rPr>
          <w:rFonts w:cstheme="minorHAnsi"/>
          <w:sz w:val="20"/>
          <w:szCs w:val="20"/>
        </w:rPr>
        <w:t>;</w:t>
      </w:r>
      <w:proofErr w:type="gramEnd"/>
    </w:p>
    <w:p w14:paraId="2DE0FBBE" w14:textId="1F57BA00" w:rsidR="00684E6E" w:rsidRPr="00684E6E" w:rsidRDefault="00684E6E" w:rsidP="00684E6E">
      <w:pPr>
        <w:pStyle w:val="ListParagraph"/>
        <w:widowControl w:val="0"/>
        <w:numPr>
          <w:ilvl w:val="0"/>
          <w:numId w:val="25"/>
        </w:numPr>
        <w:pBdr>
          <w:top w:val="nil"/>
          <w:left w:val="nil"/>
          <w:bottom w:val="nil"/>
          <w:right w:val="nil"/>
          <w:between w:val="nil"/>
        </w:pBdr>
        <w:spacing w:after="0"/>
        <w:ind w:left="426" w:hanging="426"/>
        <w:jc w:val="both"/>
        <w:rPr>
          <w:rFonts w:cstheme="minorHAnsi"/>
          <w:sz w:val="20"/>
          <w:szCs w:val="20"/>
        </w:rPr>
      </w:pPr>
      <w:r w:rsidRPr="00684E6E">
        <w:rPr>
          <w:rFonts w:cstheme="minorHAnsi"/>
          <w:sz w:val="20"/>
          <w:szCs w:val="20"/>
        </w:rPr>
        <w:t xml:space="preserve">Support </w:t>
      </w:r>
      <w:proofErr w:type="spellStart"/>
      <w:r w:rsidRPr="00684E6E">
        <w:rPr>
          <w:rFonts w:cstheme="minorHAnsi"/>
          <w:sz w:val="20"/>
          <w:szCs w:val="20"/>
        </w:rPr>
        <w:t>ākonga</w:t>
      </w:r>
      <w:proofErr w:type="spellEnd"/>
      <w:r w:rsidRPr="00684E6E">
        <w:rPr>
          <w:rFonts w:cstheme="minorHAnsi"/>
          <w:sz w:val="20"/>
          <w:szCs w:val="20"/>
        </w:rPr>
        <w:t xml:space="preserve"> in their learning by taking an interest in their </w:t>
      </w:r>
      <w:proofErr w:type="gramStart"/>
      <w:r w:rsidRPr="00684E6E">
        <w:rPr>
          <w:rFonts w:cstheme="minorHAnsi"/>
          <w:sz w:val="20"/>
          <w:szCs w:val="20"/>
        </w:rPr>
        <w:t>needs;</w:t>
      </w:r>
      <w:proofErr w:type="gramEnd"/>
    </w:p>
    <w:p w14:paraId="2B2673A1" w14:textId="428C22FD" w:rsidR="00684E6E" w:rsidRPr="00684E6E" w:rsidRDefault="00684E6E" w:rsidP="00684E6E">
      <w:pPr>
        <w:pStyle w:val="ListParagraph"/>
        <w:widowControl w:val="0"/>
        <w:numPr>
          <w:ilvl w:val="0"/>
          <w:numId w:val="25"/>
        </w:numPr>
        <w:pBdr>
          <w:top w:val="nil"/>
          <w:left w:val="nil"/>
          <w:bottom w:val="nil"/>
          <w:right w:val="nil"/>
          <w:between w:val="nil"/>
        </w:pBdr>
        <w:spacing w:after="0"/>
        <w:ind w:left="426" w:hanging="426"/>
        <w:jc w:val="both"/>
        <w:rPr>
          <w:rFonts w:cstheme="minorHAnsi"/>
          <w:sz w:val="20"/>
          <w:szCs w:val="20"/>
        </w:rPr>
      </w:pPr>
      <w:r w:rsidRPr="00684E6E">
        <w:rPr>
          <w:rFonts w:cstheme="minorHAnsi"/>
          <w:sz w:val="20"/>
          <w:szCs w:val="20"/>
        </w:rPr>
        <w:t xml:space="preserve">Plan training programmes in conjunction with Academic kaimahi to ensure that activities are appropriate and co-ordinated with facilities and resources </w:t>
      </w:r>
      <w:proofErr w:type="gramStart"/>
      <w:r w:rsidRPr="00684E6E">
        <w:rPr>
          <w:rFonts w:cstheme="minorHAnsi"/>
          <w:sz w:val="20"/>
          <w:szCs w:val="20"/>
        </w:rPr>
        <w:t>available;</w:t>
      </w:r>
      <w:proofErr w:type="gramEnd"/>
    </w:p>
    <w:p w14:paraId="403DBF2F" w14:textId="77777777" w:rsidR="00684E6E" w:rsidRPr="00684E6E" w:rsidRDefault="00684E6E" w:rsidP="00684E6E">
      <w:pPr>
        <w:pStyle w:val="ListParagraph"/>
        <w:widowControl w:val="0"/>
        <w:numPr>
          <w:ilvl w:val="0"/>
          <w:numId w:val="25"/>
        </w:numPr>
        <w:pBdr>
          <w:top w:val="nil"/>
          <w:left w:val="nil"/>
          <w:bottom w:val="nil"/>
          <w:right w:val="nil"/>
          <w:between w:val="nil"/>
        </w:pBdr>
        <w:spacing w:after="0"/>
        <w:ind w:left="426" w:hanging="426"/>
        <w:jc w:val="both"/>
        <w:rPr>
          <w:rFonts w:cstheme="minorHAnsi"/>
          <w:sz w:val="20"/>
          <w:szCs w:val="20"/>
        </w:rPr>
      </w:pPr>
      <w:r w:rsidRPr="00684E6E">
        <w:rPr>
          <w:rFonts w:cstheme="minorHAnsi"/>
          <w:sz w:val="20"/>
          <w:szCs w:val="20"/>
        </w:rPr>
        <w:t xml:space="preserve">Ensure equipment and materials required for class work are available and prepared as </w:t>
      </w:r>
      <w:proofErr w:type="gramStart"/>
      <w:r w:rsidRPr="00684E6E">
        <w:rPr>
          <w:rFonts w:cstheme="minorHAnsi"/>
          <w:sz w:val="20"/>
          <w:szCs w:val="20"/>
        </w:rPr>
        <w:t>required;</w:t>
      </w:r>
      <w:proofErr w:type="gramEnd"/>
    </w:p>
    <w:p w14:paraId="1BDC4C43" w14:textId="77777777" w:rsidR="00684E6E" w:rsidRPr="00684E6E" w:rsidRDefault="00684E6E" w:rsidP="00684E6E">
      <w:pPr>
        <w:pStyle w:val="ListParagraph"/>
        <w:widowControl w:val="0"/>
        <w:numPr>
          <w:ilvl w:val="0"/>
          <w:numId w:val="25"/>
        </w:numPr>
        <w:pBdr>
          <w:top w:val="nil"/>
          <w:left w:val="nil"/>
          <w:bottom w:val="nil"/>
          <w:right w:val="nil"/>
          <w:between w:val="nil"/>
        </w:pBdr>
        <w:spacing w:after="0"/>
        <w:ind w:left="426" w:hanging="426"/>
        <w:jc w:val="both"/>
        <w:rPr>
          <w:rFonts w:cstheme="minorHAnsi"/>
          <w:sz w:val="20"/>
          <w:szCs w:val="20"/>
        </w:rPr>
      </w:pPr>
      <w:r w:rsidRPr="00684E6E">
        <w:rPr>
          <w:rFonts w:cstheme="minorHAnsi"/>
          <w:sz w:val="20"/>
          <w:szCs w:val="20"/>
        </w:rPr>
        <w:t xml:space="preserve">Assist in cleaning up at the completion of training </w:t>
      </w:r>
      <w:proofErr w:type="gramStart"/>
      <w:r w:rsidRPr="00684E6E">
        <w:rPr>
          <w:rFonts w:cstheme="minorHAnsi"/>
          <w:sz w:val="20"/>
          <w:szCs w:val="20"/>
        </w:rPr>
        <w:t>sessions;</w:t>
      </w:r>
      <w:proofErr w:type="gramEnd"/>
    </w:p>
    <w:p w14:paraId="6D66662D" w14:textId="77777777" w:rsidR="00684E6E" w:rsidRPr="00684E6E" w:rsidRDefault="00684E6E" w:rsidP="00684E6E">
      <w:pPr>
        <w:pStyle w:val="ListParagraph"/>
        <w:widowControl w:val="0"/>
        <w:numPr>
          <w:ilvl w:val="0"/>
          <w:numId w:val="25"/>
        </w:numPr>
        <w:pBdr>
          <w:top w:val="nil"/>
          <w:left w:val="nil"/>
          <w:bottom w:val="nil"/>
          <w:right w:val="nil"/>
          <w:between w:val="nil"/>
        </w:pBdr>
        <w:spacing w:after="0"/>
        <w:ind w:left="426" w:hanging="426"/>
        <w:jc w:val="both"/>
        <w:rPr>
          <w:rFonts w:cstheme="minorHAnsi"/>
          <w:sz w:val="20"/>
          <w:szCs w:val="20"/>
        </w:rPr>
      </w:pPr>
      <w:r w:rsidRPr="00684E6E">
        <w:rPr>
          <w:rFonts w:cstheme="minorHAnsi"/>
          <w:sz w:val="20"/>
          <w:szCs w:val="20"/>
        </w:rPr>
        <w:t xml:space="preserve">Provide technical advice or offer referral to reference materials or industry </w:t>
      </w:r>
      <w:proofErr w:type="gramStart"/>
      <w:r w:rsidRPr="00684E6E">
        <w:rPr>
          <w:rFonts w:cstheme="minorHAnsi"/>
          <w:sz w:val="20"/>
          <w:szCs w:val="20"/>
        </w:rPr>
        <w:t>contacts;</w:t>
      </w:r>
      <w:proofErr w:type="gramEnd"/>
    </w:p>
    <w:p w14:paraId="0593367D" w14:textId="0387604E" w:rsidR="00684E6E" w:rsidRPr="00684E6E" w:rsidRDefault="00684E6E" w:rsidP="00684E6E">
      <w:pPr>
        <w:pStyle w:val="ListParagraph"/>
        <w:numPr>
          <w:ilvl w:val="0"/>
          <w:numId w:val="25"/>
        </w:numPr>
        <w:spacing w:after="0"/>
        <w:ind w:left="426" w:hanging="426"/>
        <w:jc w:val="both"/>
        <w:rPr>
          <w:rFonts w:eastAsia="Calibri" w:cstheme="minorHAnsi"/>
          <w:b/>
          <w:iCs/>
          <w:sz w:val="20"/>
          <w:szCs w:val="20"/>
        </w:rPr>
      </w:pPr>
      <w:r w:rsidRPr="00684E6E">
        <w:rPr>
          <w:rFonts w:cstheme="minorHAnsi"/>
          <w:sz w:val="20"/>
          <w:szCs w:val="20"/>
        </w:rPr>
        <w:lastRenderedPageBreak/>
        <w:t xml:space="preserve">Assist prospective </w:t>
      </w:r>
      <w:proofErr w:type="spellStart"/>
      <w:r w:rsidRPr="00684E6E">
        <w:rPr>
          <w:rFonts w:cstheme="minorHAnsi"/>
          <w:sz w:val="20"/>
          <w:szCs w:val="20"/>
        </w:rPr>
        <w:t>ākonga</w:t>
      </w:r>
      <w:proofErr w:type="spellEnd"/>
      <w:r w:rsidRPr="00684E6E">
        <w:rPr>
          <w:rFonts w:cstheme="minorHAnsi"/>
          <w:sz w:val="20"/>
          <w:szCs w:val="20"/>
        </w:rPr>
        <w:t xml:space="preserve">, industry and secondary schools with queries concerning training at Toi Ohomai Institute of </w:t>
      </w:r>
      <w:proofErr w:type="gramStart"/>
      <w:r w:rsidRPr="00684E6E">
        <w:rPr>
          <w:rFonts w:cstheme="minorHAnsi"/>
          <w:sz w:val="20"/>
          <w:szCs w:val="20"/>
        </w:rPr>
        <w:t>Technology;</w:t>
      </w:r>
      <w:proofErr w:type="gramEnd"/>
    </w:p>
    <w:p w14:paraId="661776E2" w14:textId="0F057D1A" w:rsidR="00323F2C" w:rsidRPr="00684E6E" w:rsidRDefault="00684E6E" w:rsidP="00323F2C">
      <w:pPr>
        <w:spacing w:after="0"/>
        <w:rPr>
          <w:rFonts w:cstheme="minorHAnsi"/>
          <w:b/>
          <w:bCs/>
          <w:color w:val="000000" w:themeColor="text1"/>
          <w:sz w:val="20"/>
          <w:szCs w:val="20"/>
        </w:rPr>
      </w:pPr>
      <w:r w:rsidRPr="00684E6E">
        <w:rPr>
          <w:rFonts w:cstheme="minorHAnsi"/>
          <w:b/>
          <w:bCs/>
          <w:color w:val="000000" w:themeColor="text1"/>
          <w:sz w:val="20"/>
          <w:szCs w:val="20"/>
        </w:rPr>
        <w:t>Expected outcomes:</w:t>
      </w:r>
    </w:p>
    <w:p w14:paraId="0B4A4E22" w14:textId="490F6292" w:rsidR="00684E6E" w:rsidRPr="00684E6E" w:rsidRDefault="00684E6E" w:rsidP="00684E6E">
      <w:pPr>
        <w:pStyle w:val="ListParagraph"/>
        <w:numPr>
          <w:ilvl w:val="0"/>
          <w:numId w:val="23"/>
        </w:numPr>
        <w:spacing w:after="0"/>
        <w:ind w:left="357" w:hanging="357"/>
        <w:jc w:val="both"/>
        <w:rPr>
          <w:rFonts w:cstheme="minorHAnsi"/>
          <w:sz w:val="20"/>
          <w:szCs w:val="20"/>
        </w:rPr>
      </w:pPr>
      <w:proofErr w:type="spellStart"/>
      <w:r w:rsidRPr="00684E6E">
        <w:rPr>
          <w:rFonts w:cstheme="minorHAnsi"/>
          <w:sz w:val="20"/>
          <w:szCs w:val="20"/>
        </w:rPr>
        <w:t>Ākonga</w:t>
      </w:r>
      <w:proofErr w:type="spellEnd"/>
      <w:r w:rsidRPr="00684E6E">
        <w:rPr>
          <w:rFonts w:cstheme="minorHAnsi"/>
          <w:sz w:val="20"/>
          <w:szCs w:val="20"/>
        </w:rPr>
        <w:t xml:space="preserve"> needs are anticipated and </w:t>
      </w:r>
      <w:proofErr w:type="gramStart"/>
      <w:r w:rsidRPr="00684E6E">
        <w:rPr>
          <w:rFonts w:cstheme="minorHAnsi"/>
          <w:sz w:val="20"/>
          <w:szCs w:val="20"/>
        </w:rPr>
        <w:t>met;</w:t>
      </w:r>
      <w:proofErr w:type="gramEnd"/>
    </w:p>
    <w:p w14:paraId="3CA41371" w14:textId="74ED0C5F" w:rsidR="00684E6E" w:rsidRPr="00684E6E" w:rsidRDefault="00684E6E" w:rsidP="00684E6E">
      <w:pPr>
        <w:pStyle w:val="ListParagraph"/>
        <w:numPr>
          <w:ilvl w:val="0"/>
          <w:numId w:val="23"/>
        </w:numPr>
        <w:spacing w:after="0"/>
        <w:ind w:left="357" w:hanging="357"/>
        <w:jc w:val="both"/>
        <w:rPr>
          <w:rFonts w:cstheme="minorHAnsi"/>
          <w:sz w:val="20"/>
          <w:szCs w:val="20"/>
        </w:rPr>
      </w:pPr>
      <w:proofErr w:type="spellStart"/>
      <w:r w:rsidRPr="00684E6E">
        <w:rPr>
          <w:rFonts w:cstheme="minorHAnsi"/>
          <w:sz w:val="20"/>
          <w:szCs w:val="20"/>
        </w:rPr>
        <w:t>Ākonga</w:t>
      </w:r>
      <w:proofErr w:type="spellEnd"/>
      <w:r w:rsidRPr="00684E6E">
        <w:rPr>
          <w:rFonts w:cstheme="minorHAnsi"/>
          <w:sz w:val="20"/>
          <w:szCs w:val="20"/>
        </w:rPr>
        <w:t xml:space="preserve"> requests are responded to in a friendly and professional </w:t>
      </w:r>
      <w:proofErr w:type="gramStart"/>
      <w:r w:rsidRPr="00684E6E">
        <w:rPr>
          <w:rFonts w:cstheme="minorHAnsi"/>
          <w:sz w:val="20"/>
          <w:szCs w:val="20"/>
        </w:rPr>
        <w:t>manner;</w:t>
      </w:r>
      <w:proofErr w:type="gramEnd"/>
    </w:p>
    <w:p w14:paraId="7D8AAC84" w14:textId="77777777" w:rsidR="00684E6E" w:rsidRPr="00684E6E" w:rsidRDefault="00684E6E" w:rsidP="00684E6E">
      <w:pPr>
        <w:pStyle w:val="ListParagraph"/>
        <w:numPr>
          <w:ilvl w:val="0"/>
          <w:numId w:val="23"/>
        </w:numPr>
        <w:spacing w:after="0"/>
        <w:ind w:left="357" w:hanging="357"/>
        <w:jc w:val="both"/>
        <w:rPr>
          <w:rFonts w:cstheme="minorHAnsi"/>
          <w:sz w:val="20"/>
          <w:szCs w:val="20"/>
        </w:rPr>
      </w:pPr>
      <w:r w:rsidRPr="00684E6E">
        <w:rPr>
          <w:rFonts w:cstheme="minorHAnsi"/>
          <w:sz w:val="20"/>
          <w:szCs w:val="20"/>
        </w:rPr>
        <w:t>Queries are responded to with accurate, timely information, and/or referral made to appropriate department/</w:t>
      </w:r>
      <w:proofErr w:type="gramStart"/>
      <w:r w:rsidRPr="00684E6E">
        <w:rPr>
          <w:rFonts w:cstheme="minorHAnsi"/>
          <w:sz w:val="20"/>
          <w:szCs w:val="20"/>
        </w:rPr>
        <w:t>team;</w:t>
      </w:r>
      <w:proofErr w:type="gramEnd"/>
    </w:p>
    <w:p w14:paraId="22DC041B" w14:textId="77777777" w:rsidR="00684E6E" w:rsidRPr="00684E6E" w:rsidRDefault="00684E6E" w:rsidP="00684E6E">
      <w:pPr>
        <w:pStyle w:val="ListParagraph"/>
        <w:numPr>
          <w:ilvl w:val="0"/>
          <w:numId w:val="23"/>
        </w:numPr>
        <w:spacing w:after="0"/>
        <w:ind w:left="357" w:hanging="357"/>
        <w:jc w:val="both"/>
        <w:rPr>
          <w:rFonts w:cstheme="minorHAnsi"/>
          <w:sz w:val="20"/>
          <w:szCs w:val="20"/>
        </w:rPr>
      </w:pPr>
      <w:r w:rsidRPr="00684E6E">
        <w:rPr>
          <w:rFonts w:cstheme="minorHAnsi"/>
          <w:sz w:val="20"/>
          <w:szCs w:val="20"/>
        </w:rPr>
        <w:t>Appropriate advice is offered and/or referral made to appropriate contact/</w:t>
      </w:r>
      <w:proofErr w:type="gramStart"/>
      <w:r w:rsidRPr="00684E6E">
        <w:rPr>
          <w:rFonts w:cstheme="minorHAnsi"/>
          <w:sz w:val="20"/>
          <w:szCs w:val="20"/>
        </w:rPr>
        <w:t>s;</w:t>
      </w:r>
      <w:proofErr w:type="gramEnd"/>
    </w:p>
    <w:p w14:paraId="6D9653C3" w14:textId="77777777" w:rsidR="00684E6E" w:rsidRPr="00684E6E" w:rsidRDefault="00684E6E" w:rsidP="00684E6E">
      <w:pPr>
        <w:pStyle w:val="ListParagraph"/>
        <w:numPr>
          <w:ilvl w:val="0"/>
          <w:numId w:val="23"/>
        </w:numPr>
        <w:spacing w:after="0"/>
        <w:ind w:left="357" w:hanging="357"/>
        <w:jc w:val="both"/>
        <w:rPr>
          <w:rFonts w:cstheme="minorHAnsi"/>
          <w:sz w:val="20"/>
          <w:szCs w:val="20"/>
        </w:rPr>
      </w:pPr>
      <w:r w:rsidRPr="00684E6E">
        <w:rPr>
          <w:rFonts w:cstheme="minorHAnsi"/>
          <w:sz w:val="20"/>
          <w:szCs w:val="20"/>
        </w:rPr>
        <w:t xml:space="preserve">Support/advice is provided as and when </w:t>
      </w:r>
      <w:proofErr w:type="gramStart"/>
      <w:r w:rsidRPr="00684E6E">
        <w:rPr>
          <w:rFonts w:cstheme="minorHAnsi"/>
          <w:sz w:val="20"/>
          <w:szCs w:val="20"/>
        </w:rPr>
        <w:t>needed;</w:t>
      </w:r>
      <w:proofErr w:type="gramEnd"/>
    </w:p>
    <w:p w14:paraId="3B186121" w14:textId="77777777" w:rsidR="00684E6E" w:rsidRPr="00684E6E" w:rsidRDefault="00684E6E" w:rsidP="00684E6E">
      <w:pPr>
        <w:pStyle w:val="ListParagraph"/>
        <w:numPr>
          <w:ilvl w:val="0"/>
          <w:numId w:val="23"/>
        </w:numPr>
        <w:spacing w:after="0"/>
        <w:ind w:left="357" w:hanging="357"/>
        <w:jc w:val="both"/>
        <w:rPr>
          <w:rFonts w:cstheme="minorHAnsi"/>
          <w:sz w:val="20"/>
          <w:szCs w:val="20"/>
        </w:rPr>
      </w:pPr>
      <w:r w:rsidRPr="00684E6E">
        <w:rPr>
          <w:rFonts w:cstheme="minorHAnsi"/>
          <w:sz w:val="20"/>
          <w:szCs w:val="20"/>
        </w:rPr>
        <w:t xml:space="preserve">Equipment and/or materials are available to enable delivery </w:t>
      </w:r>
    </w:p>
    <w:p w14:paraId="315305D5" w14:textId="1AFD45C9" w:rsidR="00684E6E" w:rsidRPr="00684E6E" w:rsidRDefault="00684E6E" w:rsidP="00684E6E">
      <w:pPr>
        <w:widowControl w:val="0"/>
        <w:numPr>
          <w:ilvl w:val="0"/>
          <w:numId w:val="23"/>
        </w:numPr>
        <w:pBdr>
          <w:top w:val="nil"/>
          <w:left w:val="nil"/>
          <w:bottom w:val="nil"/>
          <w:right w:val="nil"/>
          <w:between w:val="nil"/>
        </w:pBdr>
        <w:spacing w:after="0"/>
        <w:ind w:left="357" w:hanging="357"/>
        <w:contextualSpacing/>
        <w:jc w:val="both"/>
        <w:rPr>
          <w:rFonts w:cstheme="minorHAnsi"/>
          <w:sz w:val="20"/>
          <w:szCs w:val="20"/>
        </w:rPr>
      </w:pPr>
      <w:r w:rsidRPr="00684E6E">
        <w:rPr>
          <w:rFonts w:cstheme="minorHAnsi"/>
          <w:sz w:val="20"/>
          <w:szCs w:val="20"/>
        </w:rPr>
        <w:t>Support provided to tutorial kaimahi to ensure work and other areas are kept clean &amp; tidy</w:t>
      </w:r>
    </w:p>
    <w:p w14:paraId="40D28715" w14:textId="77777777" w:rsidR="00684E6E" w:rsidRPr="00684E6E" w:rsidRDefault="00684E6E" w:rsidP="00684E6E">
      <w:pPr>
        <w:spacing w:before="120"/>
        <w:jc w:val="both"/>
        <w:rPr>
          <w:rFonts w:eastAsia="Calibri" w:cstheme="minorHAnsi"/>
          <w:b/>
          <w:iCs/>
          <w:sz w:val="20"/>
          <w:szCs w:val="20"/>
        </w:rPr>
      </w:pPr>
      <w:r w:rsidRPr="00684E6E">
        <w:rPr>
          <w:rFonts w:eastAsia="Calibri" w:cstheme="minorHAnsi"/>
          <w:b/>
          <w:iCs/>
          <w:sz w:val="20"/>
          <w:szCs w:val="20"/>
        </w:rPr>
        <w:t>Be a sustainable organisation</w:t>
      </w:r>
    </w:p>
    <w:p w14:paraId="6C4EBC43" w14:textId="77777777" w:rsidR="00684E6E" w:rsidRPr="00684E6E" w:rsidRDefault="00684E6E" w:rsidP="00684E6E">
      <w:pPr>
        <w:pStyle w:val="ListParagraph"/>
        <w:widowControl w:val="0"/>
        <w:numPr>
          <w:ilvl w:val="0"/>
          <w:numId w:val="18"/>
        </w:numPr>
        <w:pBdr>
          <w:top w:val="nil"/>
          <w:left w:val="nil"/>
          <w:bottom w:val="nil"/>
          <w:right w:val="nil"/>
          <w:between w:val="nil"/>
        </w:pBdr>
        <w:spacing w:after="0"/>
        <w:ind w:left="402" w:hanging="357"/>
        <w:jc w:val="both"/>
        <w:rPr>
          <w:rFonts w:cstheme="minorHAnsi"/>
          <w:sz w:val="20"/>
          <w:szCs w:val="20"/>
        </w:rPr>
      </w:pPr>
      <w:r w:rsidRPr="00684E6E">
        <w:rPr>
          <w:rFonts w:cstheme="minorHAnsi"/>
          <w:sz w:val="20"/>
          <w:szCs w:val="20"/>
        </w:rPr>
        <w:t xml:space="preserve">Ensure safety at all times and contribute to the promotion of sound occupational health and safety work </w:t>
      </w:r>
      <w:proofErr w:type="gramStart"/>
      <w:r w:rsidRPr="00684E6E">
        <w:rPr>
          <w:rFonts w:cstheme="minorHAnsi"/>
          <w:sz w:val="20"/>
          <w:szCs w:val="20"/>
        </w:rPr>
        <w:t>practices;</w:t>
      </w:r>
      <w:proofErr w:type="gramEnd"/>
    </w:p>
    <w:p w14:paraId="239944A3" w14:textId="77777777" w:rsidR="00684E6E" w:rsidRPr="00684E6E" w:rsidRDefault="00684E6E" w:rsidP="00684E6E">
      <w:pPr>
        <w:pStyle w:val="ListParagraph"/>
        <w:widowControl w:val="0"/>
        <w:numPr>
          <w:ilvl w:val="0"/>
          <w:numId w:val="18"/>
        </w:numPr>
        <w:pBdr>
          <w:top w:val="nil"/>
          <w:left w:val="nil"/>
          <w:bottom w:val="nil"/>
          <w:right w:val="nil"/>
          <w:between w:val="nil"/>
        </w:pBdr>
        <w:spacing w:after="0"/>
        <w:ind w:left="402" w:hanging="357"/>
        <w:jc w:val="both"/>
        <w:rPr>
          <w:rFonts w:cstheme="minorHAnsi"/>
          <w:sz w:val="20"/>
          <w:szCs w:val="20"/>
        </w:rPr>
      </w:pPr>
      <w:r w:rsidRPr="00684E6E">
        <w:rPr>
          <w:rFonts w:cstheme="minorHAnsi"/>
          <w:sz w:val="20"/>
          <w:szCs w:val="20"/>
        </w:rPr>
        <w:t xml:space="preserve">Assisting in maintenance and preparation of training materials and </w:t>
      </w:r>
      <w:proofErr w:type="gramStart"/>
      <w:r w:rsidRPr="00684E6E">
        <w:rPr>
          <w:rFonts w:cstheme="minorHAnsi"/>
          <w:sz w:val="20"/>
          <w:szCs w:val="20"/>
        </w:rPr>
        <w:t>resources;</w:t>
      </w:r>
      <w:proofErr w:type="gramEnd"/>
    </w:p>
    <w:p w14:paraId="49EAE314" w14:textId="77777777" w:rsidR="00684E6E" w:rsidRPr="00684E6E" w:rsidRDefault="00684E6E" w:rsidP="00684E6E">
      <w:pPr>
        <w:pStyle w:val="ListParagraph"/>
        <w:widowControl w:val="0"/>
        <w:numPr>
          <w:ilvl w:val="0"/>
          <w:numId w:val="18"/>
        </w:numPr>
        <w:pBdr>
          <w:top w:val="nil"/>
          <w:left w:val="nil"/>
          <w:bottom w:val="nil"/>
          <w:right w:val="nil"/>
          <w:between w:val="nil"/>
        </w:pBdr>
        <w:spacing w:after="0"/>
        <w:ind w:left="402" w:hanging="357"/>
        <w:jc w:val="both"/>
        <w:rPr>
          <w:rFonts w:cstheme="minorHAnsi"/>
          <w:sz w:val="20"/>
          <w:szCs w:val="20"/>
        </w:rPr>
      </w:pPr>
      <w:r w:rsidRPr="00684E6E">
        <w:rPr>
          <w:rFonts w:cstheme="minorHAnsi"/>
          <w:sz w:val="20"/>
          <w:szCs w:val="20"/>
        </w:rPr>
        <w:t xml:space="preserve">Maintain a comprehensive knowledge of the location, operating and maintenance requirements of tools and equipment within your area of </w:t>
      </w:r>
      <w:proofErr w:type="gramStart"/>
      <w:r w:rsidRPr="00684E6E">
        <w:rPr>
          <w:rFonts w:cstheme="minorHAnsi"/>
          <w:sz w:val="20"/>
          <w:szCs w:val="20"/>
        </w:rPr>
        <w:t>responsibility;</w:t>
      </w:r>
      <w:proofErr w:type="gramEnd"/>
    </w:p>
    <w:p w14:paraId="53164324" w14:textId="77777777" w:rsidR="00684E6E" w:rsidRPr="00684E6E" w:rsidRDefault="00684E6E" w:rsidP="00684E6E">
      <w:pPr>
        <w:pStyle w:val="ListParagraph"/>
        <w:widowControl w:val="0"/>
        <w:numPr>
          <w:ilvl w:val="0"/>
          <w:numId w:val="18"/>
        </w:numPr>
        <w:pBdr>
          <w:top w:val="nil"/>
          <w:left w:val="nil"/>
          <w:bottom w:val="nil"/>
          <w:right w:val="nil"/>
          <w:between w:val="nil"/>
        </w:pBdr>
        <w:spacing w:after="0"/>
        <w:ind w:left="402" w:hanging="357"/>
        <w:jc w:val="both"/>
        <w:rPr>
          <w:rFonts w:eastAsia="Calibri" w:cstheme="minorHAnsi"/>
          <w:sz w:val="20"/>
          <w:szCs w:val="20"/>
        </w:rPr>
      </w:pPr>
      <w:r w:rsidRPr="00684E6E">
        <w:rPr>
          <w:rFonts w:cstheme="minorHAnsi"/>
          <w:sz w:val="20"/>
          <w:szCs w:val="20"/>
        </w:rPr>
        <w:t>Check all relevant supplies and order as required.</w:t>
      </w:r>
    </w:p>
    <w:p w14:paraId="580B2BBA" w14:textId="52B218A1" w:rsidR="00684E6E" w:rsidRPr="00684E6E" w:rsidRDefault="00684E6E" w:rsidP="00684E6E">
      <w:pPr>
        <w:widowControl w:val="0"/>
        <w:pBdr>
          <w:top w:val="nil"/>
          <w:left w:val="nil"/>
          <w:bottom w:val="nil"/>
          <w:right w:val="nil"/>
          <w:between w:val="nil"/>
        </w:pBdr>
        <w:spacing w:after="0"/>
        <w:ind w:left="45"/>
        <w:jc w:val="both"/>
        <w:rPr>
          <w:rFonts w:eastAsia="Calibri" w:cstheme="minorHAnsi"/>
          <w:b/>
          <w:bCs/>
          <w:sz w:val="20"/>
          <w:szCs w:val="20"/>
        </w:rPr>
      </w:pPr>
      <w:r w:rsidRPr="00684E6E">
        <w:rPr>
          <w:rFonts w:eastAsia="Calibri" w:cstheme="minorHAnsi"/>
          <w:b/>
          <w:bCs/>
          <w:sz w:val="20"/>
          <w:szCs w:val="20"/>
        </w:rPr>
        <w:t>Expected outcomes:</w:t>
      </w:r>
    </w:p>
    <w:p w14:paraId="1A57D294" w14:textId="77777777" w:rsidR="00684E6E" w:rsidRPr="00684E6E" w:rsidRDefault="00684E6E" w:rsidP="00684E6E">
      <w:pPr>
        <w:pStyle w:val="ListParagraph"/>
        <w:numPr>
          <w:ilvl w:val="0"/>
          <w:numId w:val="26"/>
        </w:numPr>
        <w:pBdr>
          <w:top w:val="nil"/>
          <w:left w:val="nil"/>
          <w:bottom w:val="nil"/>
          <w:right w:val="nil"/>
          <w:between w:val="nil"/>
        </w:pBdr>
        <w:spacing w:after="0"/>
        <w:ind w:left="426" w:hanging="367"/>
        <w:jc w:val="both"/>
        <w:rPr>
          <w:rFonts w:cstheme="minorHAnsi"/>
          <w:sz w:val="20"/>
          <w:szCs w:val="20"/>
        </w:rPr>
      </w:pPr>
      <w:r w:rsidRPr="00684E6E">
        <w:rPr>
          <w:rFonts w:cstheme="minorHAnsi"/>
          <w:sz w:val="20"/>
          <w:szCs w:val="20"/>
        </w:rPr>
        <w:t>All equipment is set up and available for use in a timely manner.</w:t>
      </w:r>
    </w:p>
    <w:p w14:paraId="36363A4E" w14:textId="77777777" w:rsidR="00684E6E" w:rsidRPr="00684E6E" w:rsidRDefault="00684E6E" w:rsidP="00684E6E">
      <w:pPr>
        <w:pStyle w:val="ListParagraph"/>
        <w:numPr>
          <w:ilvl w:val="0"/>
          <w:numId w:val="26"/>
        </w:numPr>
        <w:spacing w:after="0"/>
        <w:ind w:left="426" w:hanging="367"/>
        <w:jc w:val="both"/>
        <w:rPr>
          <w:rFonts w:cstheme="minorHAnsi"/>
          <w:sz w:val="20"/>
          <w:szCs w:val="20"/>
        </w:rPr>
      </w:pPr>
      <w:r w:rsidRPr="00684E6E">
        <w:rPr>
          <w:rFonts w:cstheme="minorHAnsi"/>
          <w:sz w:val="20"/>
          <w:szCs w:val="20"/>
        </w:rPr>
        <w:t xml:space="preserve">Appropriate level and type of equipment and consumables are available for </w:t>
      </w:r>
      <w:proofErr w:type="gramStart"/>
      <w:r w:rsidRPr="00684E6E">
        <w:rPr>
          <w:rFonts w:cstheme="minorHAnsi"/>
          <w:sz w:val="20"/>
          <w:szCs w:val="20"/>
        </w:rPr>
        <w:t>use;</w:t>
      </w:r>
      <w:proofErr w:type="gramEnd"/>
    </w:p>
    <w:p w14:paraId="59678133" w14:textId="77777777" w:rsidR="00684E6E" w:rsidRPr="00684E6E" w:rsidRDefault="00684E6E" w:rsidP="00684E6E">
      <w:pPr>
        <w:pStyle w:val="ListParagraph"/>
        <w:numPr>
          <w:ilvl w:val="0"/>
          <w:numId w:val="26"/>
        </w:numPr>
        <w:spacing w:after="0"/>
        <w:ind w:left="426" w:hanging="367"/>
        <w:jc w:val="both"/>
        <w:rPr>
          <w:rFonts w:cstheme="minorHAnsi"/>
          <w:sz w:val="20"/>
          <w:szCs w:val="20"/>
        </w:rPr>
      </w:pPr>
      <w:r w:rsidRPr="00684E6E">
        <w:rPr>
          <w:rFonts w:cstheme="minorHAnsi"/>
          <w:sz w:val="20"/>
          <w:szCs w:val="20"/>
        </w:rPr>
        <w:t>Plant, tools &amp; equipment are set up &amp; maintained for use in a safe manner, in accordance with relevant legislation, &amp; manufacturer’s instructions</w:t>
      </w:r>
    </w:p>
    <w:p w14:paraId="4886F74A" w14:textId="72D46A93" w:rsidR="00684E6E" w:rsidRPr="00684E6E" w:rsidRDefault="00684E6E" w:rsidP="00684E6E">
      <w:pPr>
        <w:pStyle w:val="ListParagraph"/>
        <w:widowControl w:val="0"/>
        <w:numPr>
          <w:ilvl w:val="0"/>
          <w:numId w:val="26"/>
        </w:numPr>
        <w:pBdr>
          <w:top w:val="nil"/>
          <w:left w:val="nil"/>
          <w:bottom w:val="nil"/>
          <w:right w:val="nil"/>
          <w:between w:val="nil"/>
        </w:pBdr>
        <w:spacing w:after="0"/>
        <w:ind w:left="426" w:hanging="426"/>
        <w:jc w:val="both"/>
        <w:rPr>
          <w:rFonts w:eastAsia="Calibri" w:cstheme="minorHAnsi"/>
          <w:sz w:val="20"/>
          <w:szCs w:val="20"/>
        </w:rPr>
      </w:pPr>
      <w:r w:rsidRPr="00684E6E">
        <w:rPr>
          <w:rFonts w:cstheme="minorHAnsi"/>
          <w:sz w:val="20"/>
          <w:szCs w:val="20"/>
        </w:rPr>
        <w:t>Records are accurately maintained.</w:t>
      </w:r>
    </w:p>
    <w:p w14:paraId="4053881D" w14:textId="77777777" w:rsidR="00684E6E" w:rsidRPr="00684E6E" w:rsidRDefault="00684E6E" w:rsidP="00684E6E">
      <w:pPr>
        <w:tabs>
          <w:tab w:val="left" w:pos="-720"/>
        </w:tabs>
        <w:jc w:val="both"/>
        <w:rPr>
          <w:rFonts w:eastAsia="Calibri" w:cstheme="minorHAnsi"/>
          <w:sz w:val="20"/>
          <w:szCs w:val="20"/>
          <w:u w:val="single"/>
        </w:rPr>
      </w:pPr>
      <w:r w:rsidRPr="00684E6E">
        <w:rPr>
          <w:rFonts w:eastAsia="Calibri" w:cstheme="minorHAnsi"/>
          <w:b/>
          <w:sz w:val="20"/>
          <w:szCs w:val="20"/>
          <w:u w:val="single"/>
        </w:rPr>
        <w:t>Note:</w:t>
      </w:r>
    </w:p>
    <w:p w14:paraId="5F99A5D6" w14:textId="77777777" w:rsidR="00684E6E" w:rsidRPr="00684E6E" w:rsidRDefault="00684E6E" w:rsidP="00684E6E">
      <w:pPr>
        <w:tabs>
          <w:tab w:val="left" w:pos="-720"/>
        </w:tabs>
        <w:ind w:right="198"/>
        <w:jc w:val="both"/>
        <w:rPr>
          <w:rFonts w:eastAsia="Calibri" w:cstheme="minorHAnsi"/>
          <w:sz w:val="20"/>
          <w:szCs w:val="20"/>
        </w:rPr>
      </w:pPr>
      <w:r w:rsidRPr="00684E6E">
        <w:rPr>
          <w:rFonts w:eastAsia="Calibri" w:cstheme="minorHAnsi"/>
          <w:sz w:val="20"/>
          <w:szCs w:val="20"/>
        </w:rPr>
        <w:t xml:space="preserve">The above Key Performance Indicators are provided as a guide only.  You are expected in your role to undertake </w:t>
      </w:r>
      <w:proofErr w:type="gramStart"/>
      <w:r w:rsidRPr="00684E6E">
        <w:rPr>
          <w:rFonts w:eastAsia="Calibri" w:cstheme="minorHAnsi"/>
          <w:sz w:val="20"/>
          <w:szCs w:val="20"/>
        </w:rPr>
        <w:t>any and all</w:t>
      </w:r>
      <w:proofErr w:type="gramEnd"/>
      <w:r w:rsidRPr="00684E6E">
        <w:rPr>
          <w:rFonts w:eastAsia="Calibri" w:cstheme="minorHAnsi"/>
          <w:sz w:val="20"/>
          <w:szCs w:val="20"/>
        </w:rPr>
        <w:t xml:space="preserve"> reasonable and lawful instructions and / or delegated tasks given by your manager, or someone in a position authorised to give such instruction.  The precise performance measures for this position should be discussed between the jobholder and manager as part of the performance development process.</w:t>
      </w:r>
    </w:p>
    <w:p w14:paraId="00F83C93" w14:textId="77777777" w:rsidR="00684E6E" w:rsidRPr="00684E6E" w:rsidRDefault="00684E6E" w:rsidP="00323F2C">
      <w:pPr>
        <w:spacing w:after="0"/>
        <w:rPr>
          <w:rFonts w:cstheme="minorHAnsi"/>
          <w:b/>
          <w:bCs/>
          <w:color w:val="000000" w:themeColor="text1"/>
          <w:sz w:val="20"/>
          <w:szCs w:val="20"/>
        </w:rPr>
      </w:pPr>
    </w:p>
    <w:p w14:paraId="6AB209D6" w14:textId="06331D1D" w:rsidR="00086E78" w:rsidRPr="00684E6E" w:rsidRDefault="00DC2BA8" w:rsidP="2A44338C">
      <w:pPr>
        <w:pStyle w:val="Heading5"/>
        <w:spacing w:line="360" w:lineRule="auto"/>
        <w:rPr>
          <w:rFonts w:asciiTheme="minorHAnsi" w:hAnsiTheme="minorHAnsi" w:cstheme="minorHAnsi"/>
          <w:color w:val="000000" w:themeColor="text1"/>
          <w:sz w:val="24"/>
          <w:szCs w:val="24"/>
        </w:rPr>
      </w:pPr>
      <w:r w:rsidRPr="00684E6E">
        <w:rPr>
          <w:rFonts w:asciiTheme="minorHAnsi" w:hAnsiTheme="minorHAnsi" w:cstheme="minorHAnsi"/>
          <w:color w:val="000000" w:themeColor="text1"/>
          <w:sz w:val="24"/>
          <w:szCs w:val="24"/>
        </w:rPr>
        <w:t>Demonstrat</w:t>
      </w:r>
      <w:r w:rsidR="007F3BF9" w:rsidRPr="00684E6E">
        <w:rPr>
          <w:rFonts w:asciiTheme="minorHAnsi" w:hAnsiTheme="minorHAnsi" w:cstheme="minorHAnsi"/>
          <w:color w:val="000000" w:themeColor="text1"/>
          <w:sz w:val="24"/>
          <w:szCs w:val="24"/>
        </w:rPr>
        <w:t>e</w:t>
      </w:r>
      <w:r w:rsidRPr="00684E6E">
        <w:rPr>
          <w:rFonts w:asciiTheme="minorHAnsi" w:hAnsiTheme="minorHAnsi" w:cstheme="minorHAnsi"/>
          <w:color w:val="000000" w:themeColor="text1"/>
          <w:sz w:val="24"/>
          <w:szCs w:val="24"/>
        </w:rPr>
        <w:t xml:space="preserve"> commitment to:</w:t>
      </w:r>
    </w:p>
    <w:p w14:paraId="4B303813" w14:textId="77777777" w:rsidR="00086E78" w:rsidRPr="00684E6E" w:rsidRDefault="00086E78" w:rsidP="2A44338C">
      <w:pPr>
        <w:rPr>
          <w:rFonts w:cstheme="minorHAnsi"/>
          <w:sz w:val="20"/>
          <w:szCs w:val="20"/>
          <w:lang w:val="en-US"/>
        </w:rPr>
      </w:pPr>
      <w:r w:rsidRPr="00684E6E">
        <w:rPr>
          <w:rFonts w:cstheme="minorHAnsi"/>
          <w:b/>
          <w:bCs/>
          <w:sz w:val="20"/>
          <w:szCs w:val="20"/>
          <w:lang w:val="en-US"/>
        </w:rPr>
        <w:t xml:space="preserve">Te </w:t>
      </w:r>
      <w:proofErr w:type="spellStart"/>
      <w:r w:rsidRPr="00684E6E">
        <w:rPr>
          <w:rFonts w:cstheme="minorHAnsi"/>
          <w:b/>
          <w:bCs/>
          <w:sz w:val="20"/>
          <w:szCs w:val="20"/>
          <w:lang w:val="en-US"/>
        </w:rPr>
        <w:t>Tiriti</w:t>
      </w:r>
      <w:proofErr w:type="spellEnd"/>
      <w:r w:rsidRPr="00684E6E">
        <w:rPr>
          <w:rFonts w:cstheme="minorHAnsi"/>
          <w:b/>
          <w:bCs/>
          <w:sz w:val="20"/>
          <w:szCs w:val="20"/>
          <w:lang w:val="en-US"/>
        </w:rPr>
        <w:t xml:space="preserve"> o Waitangi. </w:t>
      </w:r>
      <w:r w:rsidRPr="00684E6E">
        <w:rPr>
          <w:rFonts w:cstheme="minorHAnsi"/>
          <w:sz w:val="20"/>
          <w:szCs w:val="20"/>
          <w:lang w:val="en-US"/>
        </w:rPr>
        <w:t xml:space="preserve">Through our developing understanding of our obligations and our connection with Te </w:t>
      </w:r>
      <w:proofErr w:type="spellStart"/>
      <w:r w:rsidRPr="00684E6E">
        <w:rPr>
          <w:rFonts w:cstheme="minorHAnsi"/>
          <w:sz w:val="20"/>
          <w:szCs w:val="20"/>
          <w:lang w:val="en-US"/>
        </w:rPr>
        <w:t>Tiriti</w:t>
      </w:r>
      <w:proofErr w:type="spellEnd"/>
      <w:r w:rsidRPr="00684E6E">
        <w:rPr>
          <w:rFonts w:cstheme="minorHAnsi"/>
          <w:sz w:val="20"/>
          <w:szCs w:val="20"/>
          <w:lang w:val="en-US"/>
        </w:rPr>
        <w:t xml:space="preserve"> o Waitangi as both individuals and as an organisation.</w:t>
      </w:r>
    </w:p>
    <w:p w14:paraId="13E408DF" w14:textId="77777777" w:rsidR="00086E78" w:rsidRPr="00684E6E" w:rsidRDefault="00086E78" w:rsidP="2A44338C">
      <w:pPr>
        <w:rPr>
          <w:rFonts w:cstheme="minorHAnsi"/>
          <w:sz w:val="20"/>
          <w:szCs w:val="20"/>
          <w:lang w:val="en-US"/>
        </w:rPr>
      </w:pPr>
      <w:proofErr w:type="spellStart"/>
      <w:r w:rsidRPr="00684E6E">
        <w:rPr>
          <w:rFonts w:cstheme="minorHAnsi"/>
          <w:b/>
          <w:bCs/>
          <w:sz w:val="20"/>
          <w:szCs w:val="20"/>
          <w:lang w:val="en-US"/>
        </w:rPr>
        <w:lastRenderedPageBreak/>
        <w:t>Ākonga</w:t>
      </w:r>
      <w:proofErr w:type="spellEnd"/>
      <w:r w:rsidRPr="00684E6E">
        <w:rPr>
          <w:rFonts w:cstheme="minorHAnsi"/>
          <w:b/>
          <w:bCs/>
          <w:sz w:val="20"/>
          <w:szCs w:val="20"/>
          <w:lang w:val="en-US"/>
        </w:rPr>
        <w:t xml:space="preserve"> at the Centre. </w:t>
      </w:r>
      <w:r w:rsidRPr="00684E6E">
        <w:rPr>
          <w:rFonts w:cstheme="minorHAnsi"/>
          <w:sz w:val="20"/>
          <w:szCs w:val="20"/>
          <w:lang w:val="en-US"/>
        </w:rPr>
        <w:t xml:space="preserve">Through </w:t>
      </w:r>
      <w:proofErr w:type="spellStart"/>
      <w:r w:rsidRPr="00684E6E">
        <w:rPr>
          <w:rFonts w:cstheme="minorHAnsi"/>
          <w:sz w:val="20"/>
          <w:szCs w:val="20"/>
          <w:lang w:val="en-US"/>
        </w:rPr>
        <w:t>prioritising</w:t>
      </w:r>
      <w:proofErr w:type="spellEnd"/>
      <w:r w:rsidRPr="00684E6E">
        <w:rPr>
          <w:rFonts w:cstheme="minorHAnsi"/>
          <w:sz w:val="20"/>
          <w:szCs w:val="20"/>
          <w:lang w:val="en-US"/>
        </w:rPr>
        <w:t xml:space="preserve"> the experience, wellbeing, and success of our </w:t>
      </w:r>
      <w:proofErr w:type="spellStart"/>
      <w:r w:rsidRPr="00684E6E">
        <w:rPr>
          <w:rFonts w:cstheme="minorHAnsi"/>
          <w:sz w:val="20"/>
          <w:szCs w:val="20"/>
          <w:lang w:val="en-US"/>
        </w:rPr>
        <w:t>ākonga</w:t>
      </w:r>
      <w:proofErr w:type="spellEnd"/>
      <w:r w:rsidRPr="00684E6E">
        <w:rPr>
          <w:rFonts w:cstheme="minorHAnsi"/>
          <w:sz w:val="20"/>
          <w:szCs w:val="20"/>
          <w:lang w:val="en-US"/>
        </w:rPr>
        <w:t xml:space="preserve"> in our decision-making process.</w:t>
      </w:r>
    </w:p>
    <w:p w14:paraId="2E350FEE" w14:textId="77777777" w:rsidR="00086E78" w:rsidRPr="00684E6E" w:rsidRDefault="00086E78" w:rsidP="2A44338C">
      <w:pPr>
        <w:rPr>
          <w:rFonts w:cstheme="minorHAnsi"/>
          <w:sz w:val="20"/>
          <w:szCs w:val="20"/>
          <w:lang w:val="en-US"/>
        </w:rPr>
      </w:pPr>
      <w:r w:rsidRPr="00684E6E">
        <w:rPr>
          <w:rFonts w:cstheme="minorHAnsi"/>
          <w:b/>
          <w:bCs/>
          <w:sz w:val="20"/>
          <w:szCs w:val="20"/>
          <w:lang w:val="en-US"/>
        </w:rPr>
        <w:t xml:space="preserve">Equity. </w:t>
      </w:r>
      <w:r w:rsidRPr="00684E6E">
        <w:rPr>
          <w:rFonts w:cstheme="minorHAnsi"/>
          <w:sz w:val="20"/>
          <w:szCs w:val="20"/>
          <w:lang w:val="en-US"/>
        </w:rPr>
        <w:t xml:space="preserve">Through recognition, empowerment, and inclusion we can give greater acknowledgement of the unmet needs of Māori, Pacific and disabled </w:t>
      </w:r>
      <w:proofErr w:type="spellStart"/>
      <w:r w:rsidRPr="00684E6E">
        <w:rPr>
          <w:rFonts w:cstheme="minorHAnsi"/>
          <w:sz w:val="20"/>
          <w:szCs w:val="20"/>
          <w:lang w:val="en-US"/>
        </w:rPr>
        <w:t>ākonga</w:t>
      </w:r>
      <w:proofErr w:type="spellEnd"/>
      <w:r w:rsidRPr="00684E6E">
        <w:rPr>
          <w:rFonts w:cstheme="minorHAnsi"/>
          <w:sz w:val="20"/>
          <w:szCs w:val="20"/>
          <w:lang w:val="en-US"/>
        </w:rPr>
        <w:t xml:space="preserve"> and their whānau.</w:t>
      </w:r>
    </w:p>
    <w:p w14:paraId="387D7C10" w14:textId="4AE71943" w:rsidR="00A51A6E" w:rsidRPr="00684E6E" w:rsidRDefault="00086E78" w:rsidP="2A44338C">
      <w:pPr>
        <w:rPr>
          <w:rFonts w:cstheme="minorHAnsi"/>
          <w:sz w:val="20"/>
          <w:szCs w:val="20"/>
          <w:lang w:val="en-US"/>
        </w:rPr>
      </w:pPr>
      <w:r w:rsidRPr="00684E6E">
        <w:rPr>
          <w:rFonts w:cstheme="minorHAnsi"/>
          <w:b/>
          <w:bCs/>
          <w:sz w:val="20"/>
          <w:szCs w:val="20"/>
          <w:lang w:val="en-US"/>
        </w:rPr>
        <w:t xml:space="preserve">Vocational Education and Training Excellence. </w:t>
      </w:r>
      <w:r w:rsidRPr="00684E6E">
        <w:rPr>
          <w:rFonts w:cstheme="minorHAnsi"/>
          <w:sz w:val="20"/>
          <w:szCs w:val="20"/>
          <w:lang w:val="en-US"/>
        </w:rPr>
        <w:t xml:space="preserve">Through quality provision for all </w:t>
      </w:r>
      <w:proofErr w:type="spellStart"/>
      <w:r w:rsidRPr="00684E6E">
        <w:rPr>
          <w:rFonts w:cstheme="minorHAnsi"/>
          <w:sz w:val="20"/>
          <w:szCs w:val="20"/>
          <w:lang w:val="en-US"/>
        </w:rPr>
        <w:t>ākonga</w:t>
      </w:r>
      <w:proofErr w:type="spellEnd"/>
      <w:r w:rsidRPr="00684E6E">
        <w:rPr>
          <w:rFonts w:cstheme="minorHAnsi"/>
          <w:sz w:val="20"/>
          <w:szCs w:val="20"/>
          <w:lang w:val="en-US"/>
        </w:rPr>
        <w:t>, meeting the regional needs of employers and communities.</w:t>
      </w:r>
    </w:p>
    <w:p w14:paraId="45EDBCE8" w14:textId="55DDDC44" w:rsidR="00A51A6E" w:rsidRPr="00684E6E" w:rsidRDefault="00A51A6E" w:rsidP="00A51A6E">
      <w:pPr>
        <w:spacing w:after="0"/>
        <w:rPr>
          <w:rFonts w:cstheme="minorHAnsi"/>
          <w:b/>
          <w:bCs/>
          <w:lang w:val="en-US"/>
        </w:rPr>
      </w:pPr>
      <w:r w:rsidRPr="00684E6E">
        <w:rPr>
          <w:rFonts w:cstheme="minorHAnsi"/>
          <w:b/>
          <w:bCs/>
          <w:lang w:val="en-US"/>
        </w:rPr>
        <w:t>______________________________________________________________________________________</w:t>
      </w:r>
    </w:p>
    <w:p w14:paraId="2D787334" w14:textId="1E59FEA0" w:rsidR="00CB70F3" w:rsidRPr="00684E6E" w:rsidRDefault="00086E78" w:rsidP="003A5F04">
      <w:pPr>
        <w:rPr>
          <w:rFonts w:cstheme="minorHAnsi"/>
          <w:b/>
          <w:bCs/>
          <w:color w:val="000000" w:themeColor="text1"/>
          <w:sz w:val="32"/>
          <w:szCs w:val="32"/>
        </w:rPr>
      </w:pPr>
      <w:proofErr w:type="spellStart"/>
      <w:r w:rsidRPr="00684E6E">
        <w:rPr>
          <w:rFonts w:cstheme="minorHAnsi"/>
          <w:b/>
          <w:bCs/>
          <w:color w:val="000000" w:themeColor="text1"/>
          <w:sz w:val="32"/>
          <w:szCs w:val="32"/>
        </w:rPr>
        <w:t>Pūkenga</w:t>
      </w:r>
      <w:proofErr w:type="spellEnd"/>
      <w:r w:rsidRPr="00684E6E">
        <w:rPr>
          <w:rFonts w:cstheme="minorHAnsi"/>
          <w:b/>
          <w:bCs/>
          <w:color w:val="000000" w:themeColor="text1"/>
          <w:sz w:val="32"/>
          <w:szCs w:val="32"/>
        </w:rPr>
        <w:t xml:space="preserve"> | Have</w:t>
      </w:r>
    </w:p>
    <w:p w14:paraId="06D2478B" w14:textId="11FB8091" w:rsidR="00CB70F3" w:rsidRPr="00684E6E" w:rsidRDefault="00CB70F3" w:rsidP="003A5F04">
      <w:pPr>
        <w:rPr>
          <w:rFonts w:cstheme="minorHAnsi"/>
          <w:b/>
          <w:bCs/>
          <w:color w:val="000000" w:themeColor="text1"/>
          <w:sz w:val="20"/>
          <w:szCs w:val="20"/>
        </w:rPr>
      </w:pPr>
      <w:r w:rsidRPr="00684E6E">
        <w:rPr>
          <w:rFonts w:cstheme="minorHAnsi"/>
          <w:b/>
          <w:bCs/>
          <w:color w:val="000000" w:themeColor="text1"/>
          <w:sz w:val="20"/>
          <w:szCs w:val="20"/>
        </w:rPr>
        <w:t>Qualifications</w:t>
      </w:r>
    </w:p>
    <w:p w14:paraId="5F13DD83" w14:textId="55EFEEC2" w:rsidR="00CB70F3" w:rsidRPr="00684E6E" w:rsidRDefault="00CB70F3" w:rsidP="003A5F04">
      <w:pPr>
        <w:rPr>
          <w:rFonts w:cstheme="minorHAnsi"/>
          <w:b/>
          <w:bCs/>
          <w:color w:val="000000" w:themeColor="text1"/>
          <w:sz w:val="20"/>
          <w:szCs w:val="20"/>
        </w:rPr>
      </w:pPr>
      <w:r w:rsidRPr="00684E6E">
        <w:rPr>
          <w:rFonts w:cstheme="minorHAnsi"/>
          <w:b/>
          <w:bCs/>
          <w:color w:val="000000" w:themeColor="text1"/>
          <w:sz w:val="20"/>
          <w:szCs w:val="20"/>
        </w:rPr>
        <w:t>Essential:</w:t>
      </w:r>
    </w:p>
    <w:p w14:paraId="4CC7B113" w14:textId="77777777" w:rsidR="00CB70F3" w:rsidRPr="00684E6E" w:rsidRDefault="00CB70F3" w:rsidP="00CB70F3">
      <w:pPr>
        <w:widowControl w:val="0"/>
        <w:numPr>
          <w:ilvl w:val="0"/>
          <w:numId w:val="17"/>
        </w:numPr>
        <w:pBdr>
          <w:top w:val="nil"/>
          <w:left w:val="nil"/>
          <w:bottom w:val="nil"/>
          <w:right w:val="nil"/>
          <w:between w:val="nil"/>
        </w:pBdr>
        <w:tabs>
          <w:tab w:val="left" w:pos="-720"/>
        </w:tabs>
        <w:spacing w:line="240" w:lineRule="auto"/>
        <w:ind w:right="198"/>
        <w:jc w:val="both"/>
        <w:rPr>
          <w:rFonts w:cstheme="minorHAnsi"/>
          <w:sz w:val="20"/>
          <w:szCs w:val="20"/>
        </w:rPr>
      </w:pPr>
      <w:r w:rsidRPr="00684E6E">
        <w:rPr>
          <w:rFonts w:cstheme="minorHAnsi"/>
          <w:sz w:val="20"/>
          <w:szCs w:val="20"/>
        </w:rPr>
        <w:t xml:space="preserve">Qualification or working towards a qualification at least 1 year above the course assisting with. </w:t>
      </w:r>
    </w:p>
    <w:p w14:paraId="6261F8DA" w14:textId="1E5C48B0" w:rsidR="00CB70F3" w:rsidRPr="00684E6E" w:rsidRDefault="00CB70F3" w:rsidP="003A5F04">
      <w:pPr>
        <w:rPr>
          <w:rFonts w:cstheme="minorHAnsi"/>
          <w:b/>
          <w:bCs/>
          <w:sz w:val="20"/>
          <w:szCs w:val="20"/>
          <w:lang w:val="en-US"/>
        </w:rPr>
      </w:pPr>
      <w:r w:rsidRPr="00684E6E">
        <w:rPr>
          <w:rFonts w:cstheme="minorHAnsi"/>
          <w:b/>
          <w:bCs/>
          <w:sz w:val="20"/>
          <w:szCs w:val="20"/>
          <w:lang w:val="en-US"/>
        </w:rPr>
        <w:t>Desirable:</w:t>
      </w:r>
    </w:p>
    <w:p w14:paraId="76CF7B51" w14:textId="6849722A" w:rsidR="00CB70F3" w:rsidRPr="00684E6E" w:rsidRDefault="00CB70F3" w:rsidP="00CB70F3">
      <w:pPr>
        <w:pStyle w:val="ListParagraph"/>
        <w:numPr>
          <w:ilvl w:val="0"/>
          <w:numId w:val="16"/>
        </w:numPr>
        <w:rPr>
          <w:rFonts w:cstheme="minorHAnsi"/>
          <w:b/>
          <w:bCs/>
          <w:sz w:val="20"/>
          <w:szCs w:val="20"/>
          <w:lang w:val="en-US"/>
        </w:rPr>
      </w:pPr>
      <w:r w:rsidRPr="00684E6E">
        <w:rPr>
          <w:rFonts w:cstheme="minorHAnsi"/>
          <w:sz w:val="20"/>
          <w:szCs w:val="20"/>
        </w:rPr>
        <w:t>Certificate in Adult Teaching or similar teaching qualification</w:t>
      </w:r>
    </w:p>
    <w:p w14:paraId="6E6658BD" w14:textId="22288289" w:rsidR="00CB70F3" w:rsidRPr="00684E6E" w:rsidRDefault="00CB70F3" w:rsidP="00CB70F3">
      <w:pPr>
        <w:rPr>
          <w:rFonts w:cstheme="minorHAnsi"/>
          <w:b/>
          <w:bCs/>
          <w:sz w:val="20"/>
          <w:szCs w:val="20"/>
          <w:lang w:val="en-US"/>
        </w:rPr>
      </w:pPr>
      <w:r w:rsidRPr="00684E6E">
        <w:rPr>
          <w:rFonts w:cstheme="minorHAnsi"/>
          <w:b/>
          <w:bCs/>
          <w:sz w:val="20"/>
          <w:szCs w:val="20"/>
          <w:lang w:val="en-US"/>
        </w:rPr>
        <w:t>Knowledge / experience</w:t>
      </w:r>
    </w:p>
    <w:p w14:paraId="1CAFE3B1" w14:textId="498E89D8" w:rsidR="00CB70F3" w:rsidRPr="00684E6E" w:rsidRDefault="00CB70F3" w:rsidP="00CB70F3">
      <w:pPr>
        <w:rPr>
          <w:rFonts w:cstheme="minorHAnsi"/>
          <w:b/>
          <w:bCs/>
          <w:sz w:val="20"/>
          <w:szCs w:val="20"/>
          <w:lang w:val="en-US"/>
        </w:rPr>
      </w:pPr>
      <w:r w:rsidRPr="00684E6E">
        <w:rPr>
          <w:rFonts w:cstheme="minorHAnsi"/>
          <w:b/>
          <w:bCs/>
          <w:sz w:val="20"/>
          <w:szCs w:val="20"/>
          <w:lang w:val="en-US"/>
        </w:rPr>
        <w:t>Essential:</w:t>
      </w:r>
    </w:p>
    <w:p w14:paraId="628E80C2" w14:textId="7E6952EA" w:rsidR="00CB70F3" w:rsidRPr="00976632" w:rsidRDefault="00323F2C" w:rsidP="00323F2C">
      <w:pPr>
        <w:pStyle w:val="ListParagraph"/>
        <w:numPr>
          <w:ilvl w:val="0"/>
          <w:numId w:val="16"/>
        </w:numPr>
        <w:rPr>
          <w:rFonts w:cstheme="minorHAnsi"/>
          <w:b/>
          <w:bCs/>
          <w:sz w:val="20"/>
          <w:szCs w:val="20"/>
          <w:highlight w:val="yellow"/>
          <w:lang w:val="en-US"/>
        </w:rPr>
      </w:pPr>
      <w:r w:rsidRPr="00976632">
        <w:rPr>
          <w:rFonts w:cstheme="minorHAnsi"/>
          <w:sz w:val="20"/>
          <w:szCs w:val="20"/>
          <w:highlight w:val="yellow"/>
        </w:rPr>
        <w:t xml:space="preserve">At least </w:t>
      </w:r>
      <w:r w:rsidR="00E36D2F">
        <w:rPr>
          <w:rFonts w:cstheme="minorHAnsi"/>
          <w:sz w:val="20"/>
          <w:szCs w:val="20"/>
          <w:highlight w:val="yellow"/>
        </w:rPr>
        <w:t>5</w:t>
      </w:r>
      <w:r w:rsidRPr="00976632">
        <w:rPr>
          <w:rFonts w:cstheme="minorHAnsi"/>
          <w:sz w:val="20"/>
          <w:szCs w:val="20"/>
          <w:highlight w:val="yellow"/>
        </w:rPr>
        <w:t xml:space="preserve"> years’ industry experience in relevant field</w:t>
      </w:r>
    </w:p>
    <w:p w14:paraId="17D220CB" w14:textId="4C72158F" w:rsidR="00323F2C" w:rsidRPr="00684E6E" w:rsidRDefault="00323F2C" w:rsidP="00323F2C">
      <w:pPr>
        <w:rPr>
          <w:rFonts w:cstheme="minorHAnsi"/>
          <w:b/>
          <w:bCs/>
          <w:sz w:val="20"/>
          <w:szCs w:val="20"/>
          <w:lang w:val="en-US"/>
        </w:rPr>
      </w:pPr>
      <w:r w:rsidRPr="00684E6E">
        <w:rPr>
          <w:rFonts w:cstheme="minorHAnsi"/>
          <w:b/>
          <w:bCs/>
          <w:sz w:val="20"/>
          <w:szCs w:val="20"/>
          <w:lang w:val="en-US"/>
        </w:rPr>
        <w:t>Skills and attributes</w:t>
      </w:r>
    </w:p>
    <w:p w14:paraId="7650A9A8" w14:textId="641875EF" w:rsidR="00323F2C" w:rsidRPr="00684E6E" w:rsidRDefault="00323F2C" w:rsidP="00323F2C">
      <w:pPr>
        <w:rPr>
          <w:rFonts w:cstheme="minorHAnsi"/>
          <w:b/>
          <w:bCs/>
          <w:sz w:val="20"/>
          <w:szCs w:val="20"/>
          <w:lang w:val="en-US"/>
        </w:rPr>
      </w:pPr>
      <w:r w:rsidRPr="00684E6E">
        <w:rPr>
          <w:rFonts w:cstheme="minorHAnsi"/>
          <w:b/>
          <w:bCs/>
          <w:sz w:val="20"/>
          <w:szCs w:val="20"/>
          <w:lang w:val="en-US"/>
        </w:rPr>
        <w:t>Essential:</w:t>
      </w:r>
    </w:p>
    <w:p w14:paraId="6309D160" w14:textId="77777777" w:rsidR="00323F2C" w:rsidRPr="00684E6E" w:rsidRDefault="00323F2C" w:rsidP="00323F2C">
      <w:pPr>
        <w:pStyle w:val="ListParagraph"/>
        <w:widowControl w:val="0"/>
        <w:numPr>
          <w:ilvl w:val="0"/>
          <w:numId w:val="18"/>
        </w:numPr>
        <w:spacing w:after="0"/>
        <w:ind w:left="402" w:hanging="357"/>
        <w:jc w:val="both"/>
        <w:rPr>
          <w:rFonts w:cstheme="minorHAnsi"/>
          <w:sz w:val="20"/>
          <w:szCs w:val="20"/>
        </w:rPr>
      </w:pPr>
      <w:r w:rsidRPr="00684E6E">
        <w:rPr>
          <w:rFonts w:cstheme="minorHAnsi"/>
          <w:sz w:val="20"/>
          <w:szCs w:val="20"/>
        </w:rPr>
        <w:t xml:space="preserve">Strong PC based computer literacy skills </w:t>
      </w:r>
    </w:p>
    <w:p w14:paraId="0AB22B71" w14:textId="77777777" w:rsidR="00323F2C" w:rsidRPr="00684E6E" w:rsidRDefault="00323F2C" w:rsidP="00323F2C">
      <w:pPr>
        <w:pStyle w:val="ListParagraph"/>
        <w:widowControl w:val="0"/>
        <w:numPr>
          <w:ilvl w:val="0"/>
          <w:numId w:val="18"/>
        </w:numPr>
        <w:spacing w:after="0"/>
        <w:ind w:left="402" w:hanging="357"/>
        <w:jc w:val="both"/>
        <w:rPr>
          <w:rFonts w:cstheme="minorHAnsi"/>
          <w:sz w:val="20"/>
          <w:szCs w:val="20"/>
        </w:rPr>
      </w:pPr>
      <w:r w:rsidRPr="00684E6E">
        <w:rPr>
          <w:rFonts w:cstheme="minorHAnsi"/>
          <w:sz w:val="20"/>
          <w:szCs w:val="20"/>
        </w:rPr>
        <w:t>Experience at organising groups of people and acting as a leader, or instructor</w:t>
      </w:r>
    </w:p>
    <w:p w14:paraId="7039402D" w14:textId="7BD75A1E" w:rsidR="00323F2C" w:rsidRPr="00684E6E" w:rsidRDefault="00323F2C" w:rsidP="00323F2C">
      <w:pPr>
        <w:pStyle w:val="ListParagraph"/>
        <w:widowControl w:val="0"/>
        <w:numPr>
          <w:ilvl w:val="0"/>
          <w:numId w:val="18"/>
        </w:numPr>
        <w:spacing w:after="0"/>
        <w:ind w:left="402" w:hanging="357"/>
        <w:jc w:val="both"/>
        <w:rPr>
          <w:rFonts w:cstheme="minorHAnsi"/>
          <w:sz w:val="20"/>
          <w:szCs w:val="20"/>
        </w:rPr>
      </w:pPr>
      <w:r w:rsidRPr="00684E6E">
        <w:rPr>
          <w:rFonts w:cstheme="minorHAnsi"/>
          <w:sz w:val="20"/>
          <w:szCs w:val="20"/>
        </w:rPr>
        <w:t xml:space="preserve">Ability to understand the daily requirements of academic </w:t>
      </w:r>
      <w:r w:rsidR="00684E6E" w:rsidRPr="00684E6E">
        <w:rPr>
          <w:rFonts w:cstheme="minorHAnsi"/>
          <w:sz w:val="20"/>
          <w:szCs w:val="20"/>
        </w:rPr>
        <w:t>kaimahi</w:t>
      </w:r>
      <w:r w:rsidRPr="00684E6E">
        <w:rPr>
          <w:rFonts w:cstheme="minorHAnsi"/>
          <w:sz w:val="20"/>
          <w:szCs w:val="20"/>
        </w:rPr>
        <w:t xml:space="preserve"> </w:t>
      </w:r>
      <w:proofErr w:type="gramStart"/>
      <w:r w:rsidRPr="00684E6E">
        <w:rPr>
          <w:rFonts w:cstheme="minorHAnsi"/>
          <w:sz w:val="20"/>
          <w:szCs w:val="20"/>
        </w:rPr>
        <w:t>so as to</w:t>
      </w:r>
      <w:proofErr w:type="gramEnd"/>
      <w:r w:rsidRPr="00684E6E">
        <w:rPr>
          <w:rFonts w:cstheme="minorHAnsi"/>
          <w:sz w:val="20"/>
          <w:szCs w:val="20"/>
        </w:rPr>
        <w:t xml:space="preserve"> best be able to support them in their lesson preparation</w:t>
      </w:r>
    </w:p>
    <w:p w14:paraId="5F5FEC0B" w14:textId="77777777" w:rsidR="00323F2C" w:rsidRPr="00684E6E" w:rsidRDefault="00323F2C" w:rsidP="00323F2C">
      <w:pPr>
        <w:pStyle w:val="ListParagraph"/>
        <w:widowControl w:val="0"/>
        <w:numPr>
          <w:ilvl w:val="0"/>
          <w:numId w:val="18"/>
        </w:numPr>
        <w:spacing w:after="0"/>
        <w:ind w:left="402" w:hanging="357"/>
        <w:jc w:val="both"/>
        <w:rPr>
          <w:rFonts w:cstheme="minorHAnsi"/>
          <w:sz w:val="20"/>
          <w:szCs w:val="20"/>
        </w:rPr>
      </w:pPr>
      <w:r w:rsidRPr="00684E6E">
        <w:rPr>
          <w:rFonts w:cstheme="minorHAnsi"/>
          <w:sz w:val="20"/>
          <w:szCs w:val="20"/>
        </w:rPr>
        <w:t>Good leadership abilities</w:t>
      </w:r>
    </w:p>
    <w:p w14:paraId="7DEF38D6" w14:textId="77777777" w:rsidR="00323F2C" w:rsidRPr="00684E6E" w:rsidRDefault="00323F2C" w:rsidP="00323F2C">
      <w:pPr>
        <w:pStyle w:val="ListParagraph"/>
        <w:widowControl w:val="0"/>
        <w:numPr>
          <w:ilvl w:val="0"/>
          <w:numId w:val="18"/>
        </w:numPr>
        <w:spacing w:after="0"/>
        <w:ind w:left="402" w:hanging="357"/>
        <w:jc w:val="both"/>
        <w:rPr>
          <w:rFonts w:cstheme="minorHAnsi"/>
          <w:sz w:val="20"/>
          <w:szCs w:val="20"/>
        </w:rPr>
      </w:pPr>
      <w:r w:rsidRPr="00684E6E">
        <w:rPr>
          <w:rFonts w:cstheme="minorHAnsi"/>
          <w:sz w:val="20"/>
          <w:szCs w:val="20"/>
        </w:rPr>
        <w:t>Exceptional organisational skills</w:t>
      </w:r>
    </w:p>
    <w:p w14:paraId="5D645796" w14:textId="77777777" w:rsidR="00323F2C" w:rsidRPr="00684E6E" w:rsidRDefault="00323F2C" w:rsidP="00323F2C">
      <w:pPr>
        <w:pStyle w:val="ListParagraph"/>
        <w:widowControl w:val="0"/>
        <w:numPr>
          <w:ilvl w:val="0"/>
          <w:numId w:val="18"/>
        </w:numPr>
        <w:spacing w:after="0"/>
        <w:ind w:left="402" w:hanging="357"/>
        <w:jc w:val="both"/>
        <w:rPr>
          <w:rFonts w:cstheme="minorHAnsi"/>
          <w:sz w:val="20"/>
          <w:szCs w:val="20"/>
        </w:rPr>
      </w:pPr>
      <w:r w:rsidRPr="00684E6E">
        <w:rPr>
          <w:rFonts w:cstheme="minorHAnsi"/>
          <w:sz w:val="20"/>
          <w:szCs w:val="20"/>
        </w:rPr>
        <w:t>Excellent oral and written communication skills, particularly at an inter-personal level</w:t>
      </w:r>
    </w:p>
    <w:p w14:paraId="6D80FA6B" w14:textId="77777777" w:rsidR="00323F2C" w:rsidRPr="00684E6E" w:rsidRDefault="00323F2C" w:rsidP="00323F2C">
      <w:pPr>
        <w:pStyle w:val="ListParagraph"/>
        <w:widowControl w:val="0"/>
        <w:numPr>
          <w:ilvl w:val="0"/>
          <w:numId w:val="18"/>
        </w:numPr>
        <w:spacing w:after="0"/>
        <w:ind w:left="402" w:hanging="357"/>
        <w:jc w:val="both"/>
        <w:rPr>
          <w:rFonts w:cstheme="minorHAnsi"/>
          <w:sz w:val="20"/>
          <w:szCs w:val="20"/>
        </w:rPr>
      </w:pPr>
      <w:r w:rsidRPr="00684E6E">
        <w:rPr>
          <w:rFonts w:cstheme="minorHAnsi"/>
          <w:sz w:val="20"/>
          <w:szCs w:val="20"/>
        </w:rPr>
        <w:t>Ability to be self-motivating and able to work independently; and as part of a team</w:t>
      </w:r>
    </w:p>
    <w:p w14:paraId="0813CE6A" w14:textId="77777777" w:rsidR="00323F2C" w:rsidRPr="00684E6E" w:rsidRDefault="00323F2C" w:rsidP="00323F2C">
      <w:pPr>
        <w:pStyle w:val="ListParagraph"/>
        <w:widowControl w:val="0"/>
        <w:numPr>
          <w:ilvl w:val="0"/>
          <w:numId w:val="18"/>
        </w:numPr>
        <w:spacing w:after="0"/>
        <w:ind w:left="402" w:hanging="357"/>
        <w:jc w:val="both"/>
        <w:rPr>
          <w:rFonts w:cstheme="minorHAnsi"/>
          <w:sz w:val="20"/>
          <w:szCs w:val="20"/>
        </w:rPr>
      </w:pPr>
      <w:r w:rsidRPr="00684E6E">
        <w:rPr>
          <w:rFonts w:cstheme="minorHAnsi"/>
          <w:sz w:val="20"/>
          <w:szCs w:val="20"/>
        </w:rPr>
        <w:t>Display of a high level of professional and ethical conduct</w:t>
      </w:r>
    </w:p>
    <w:p w14:paraId="7AE26F94" w14:textId="77777777" w:rsidR="00323F2C" w:rsidRPr="00684E6E" w:rsidRDefault="00323F2C" w:rsidP="00323F2C">
      <w:pPr>
        <w:pStyle w:val="ListParagraph"/>
        <w:widowControl w:val="0"/>
        <w:numPr>
          <w:ilvl w:val="0"/>
          <w:numId w:val="18"/>
        </w:numPr>
        <w:spacing w:after="0"/>
        <w:ind w:left="402" w:hanging="357"/>
        <w:jc w:val="both"/>
        <w:rPr>
          <w:rFonts w:cstheme="minorHAnsi"/>
          <w:sz w:val="20"/>
          <w:szCs w:val="20"/>
        </w:rPr>
      </w:pPr>
      <w:r w:rsidRPr="00684E6E">
        <w:rPr>
          <w:rFonts w:cstheme="minorHAnsi"/>
          <w:sz w:val="20"/>
          <w:szCs w:val="20"/>
        </w:rPr>
        <w:t xml:space="preserve">Understanding and commitment to Equal Educational Opportunities and an awareness and understanding of the Treaty of Waitangi/Te </w:t>
      </w:r>
      <w:proofErr w:type="spellStart"/>
      <w:r w:rsidRPr="00684E6E">
        <w:rPr>
          <w:rFonts w:cstheme="minorHAnsi"/>
          <w:sz w:val="20"/>
          <w:szCs w:val="20"/>
        </w:rPr>
        <w:t>Tiriti</w:t>
      </w:r>
      <w:proofErr w:type="spellEnd"/>
      <w:r w:rsidRPr="00684E6E">
        <w:rPr>
          <w:rFonts w:cstheme="minorHAnsi"/>
          <w:sz w:val="20"/>
          <w:szCs w:val="20"/>
        </w:rPr>
        <w:t xml:space="preserve"> O Waitangi and bicultural issues in education</w:t>
      </w:r>
    </w:p>
    <w:p w14:paraId="2AC96F33" w14:textId="5BDF6E02" w:rsidR="00323F2C" w:rsidRPr="00684E6E" w:rsidRDefault="00323F2C" w:rsidP="00323F2C">
      <w:pPr>
        <w:pStyle w:val="ListParagraph"/>
        <w:numPr>
          <w:ilvl w:val="0"/>
          <w:numId w:val="18"/>
        </w:numPr>
        <w:spacing w:after="0"/>
        <w:ind w:left="402" w:hanging="357"/>
        <w:rPr>
          <w:rFonts w:cstheme="minorHAnsi"/>
          <w:b/>
          <w:bCs/>
          <w:sz w:val="20"/>
          <w:szCs w:val="20"/>
          <w:lang w:val="en-US"/>
        </w:rPr>
      </w:pPr>
      <w:r w:rsidRPr="00684E6E">
        <w:rPr>
          <w:rFonts w:cstheme="minorHAnsi"/>
          <w:sz w:val="20"/>
          <w:szCs w:val="20"/>
        </w:rPr>
        <w:t>Interest in continued enhancement of personal knowledge and abilities</w:t>
      </w:r>
    </w:p>
    <w:p w14:paraId="4273129F" w14:textId="79723E2F" w:rsidR="00323F2C" w:rsidRPr="00684E6E" w:rsidRDefault="00323F2C" w:rsidP="00323F2C">
      <w:pPr>
        <w:spacing w:after="0"/>
        <w:ind w:left="45"/>
        <w:rPr>
          <w:rFonts w:cstheme="minorHAnsi"/>
          <w:b/>
          <w:bCs/>
          <w:sz w:val="20"/>
          <w:szCs w:val="20"/>
          <w:lang w:val="en-US"/>
        </w:rPr>
      </w:pPr>
      <w:r w:rsidRPr="00684E6E">
        <w:rPr>
          <w:rFonts w:cstheme="minorHAnsi"/>
          <w:b/>
          <w:bCs/>
          <w:sz w:val="20"/>
          <w:szCs w:val="20"/>
          <w:lang w:val="en-US"/>
        </w:rPr>
        <w:t>Desirable:</w:t>
      </w:r>
    </w:p>
    <w:p w14:paraId="5EE4A943" w14:textId="23870BAE" w:rsidR="00323F2C" w:rsidRPr="00684E6E" w:rsidRDefault="00323F2C" w:rsidP="00323F2C">
      <w:pPr>
        <w:pStyle w:val="ListParagraph"/>
        <w:numPr>
          <w:ilvl w:val="0"/>
          <w:numId w:val="19"/>
        </w:numPr>
        <w:spacing w:after="0"/>
        <w:ind w:left="426" w:hanging="426"/>
        <w:rPr>
          <w:rFonts w:cstheme="minorHAnsi"/>
          <w:b/>
          <w:bCs/>
          <w:sz w:val="20"/>
          <w:szCs w:val="20"/>
          <w:lang w:val="en-US"/>
        </w:rPr>
      </w:pPr>
      <w:r w:rsidRPr="00684E6E">
        <w:rPr>
          <w:rFonts w:eastAsia="Calibri" w:cstheme="minorHAnsi"/>
          <w:sz w:val="20"/>
          <w:szCs w:val="20"/>
        </w:rPr>
        <w:lastRenderedPageBreak/>
        <w:t>Understanding, knowledge and skills in education and training programmes</w:t>
      </w:r>
    </w:p>
    <w:p w14:paraId="520B2507" w14:textId="4276C08E" w:rsidR="00A51A6E" w:rsidRPr="00684E6E" w:rsidRDefault="00A51A6E" w:rsidP="00A51A6E">
      <w:pPr>
        <w:spacing w:after="0"/>
        <w:rPr>
          <w:rFonts w:cstheme="minorHAnsi"/>
          <w:b/>
          <w:bCs/>
          <w:lang w:val="en-US"/>
        </w:rPr>
      </w:pPr>
      <w:r w:rsidRPr="00684E6E">
        <w:rPr>
          <w:rFonts w:cstheme="minorHAnsi"/>
          <w:b/>
          <w:bCs/>
          <w:lang w:val="en-US"/>
        </w:rPr>
        <w:t>______________________________________________________________________________________</w:t>
      </w:r>
    </w:p>
    <w:p w14:paraId="1B85BE0F" w14:textId="430C45F3" w:rsidR="00086E78" w:rsidRPr="00684E6E" w:rsidRDefault="00086E78" w:rsidP="007C03A1">
      <w:pPr>
        <w:rPr>
          <w:rFonts w:cstheme="minorHAnsi"/>
          <w:b/>
          <w:bCs/>
          <w:color w:val="000000" w:themeColor="text1"/>
          <w:sz w:val="32"/>
          <w:szCs w:val="32"/>
        </w:rPr>
      </w:pPr>
      <w:proofErr w:type="spellStart"/>
      <w:r w:rsidRPr="00684E6E">
        <w:rPr>
          <w:rFonts w:cstheme="minorHAnsi"/>
          <w:b/>
          <w:bCs/>
          <w:color w:val="000000" w:themeColor="text1"/>
          <w:sz w:val="32"/>
          <w:szCs w:val="32"/>
        </w:rPr>
        <w:t>Waiaro</w:t>
      </w:r>
      <w:proofErr w:type="spellEnd"/>
      <w:r w:rsidRPr="00684E6E">
        <w:rPr>
          <w:rFonts w:cstheme="minorHAnsi"/>
          <w:b/>
          <w:bCs/>
          <w:color w:val="000000" w:themeColor="text1"/>
          <w:sz w:val="32"/>
          <w:szCs w:val="32"/>
        </w:rPr>
        <w:t xml:space="preserve"> | Be</w:t>
      </w:r>
    </w:p>
    <w:p w14:paraId="74D8FC38" w14:textId="577C54BD" w:rsidR="00086E78" w:rsidRPr="00684E6E" w:rsidRDefault="00086E78" w:rsidP="2A44338C">
      <w:pPr>
        <w:rPr>
          <w:rFonts w:cstheme="minorHAnsi"/>
          <w:sz w:val="20"/>
          <w:szCs w:val="20"/>
        </w:rPr>
      </w:pPr>
      <w:r w:rsidRPr="00684E6E">
        <w:rPr>
          <w:rFonts w:cstheme="minorHAnsi"/>
          <w:b/>
          <w:bCs/>
          <w:sz w:val="20"/>
          <w:szCs w:val="20"/>
          <w:lang w:val="en-US"/>
        </w:rPr>
        <w:t xml:space="preserve">Authentic and Inclusive: </w:t>
      </w:r>
      <w:r w:rsidRPr="00684E6E">
        <w:rPr>
          <w:rFonts w:cstheme="minorHAnsi"/>
          <w:sz w:val="20"/>
          <w:szCs w:val="20"/>
        </w:rPr>
        <w:t>Promote an environment of inclusion and authenticity, where all contributions are valued</w:t>
      </w:r>
      <w:proofErr w:type="gramStart"/>
      <w:r w:rsidRPr="00684E6E">
        <w:rPr>
          <w:rFonts w:cstheme="minorHAnsi"/>
          <w:sz w:val="20"/>
          <w:szCs w:val="20"/>
        </w:rPr>
        <w:t>, .</w:t>
      </w:r>
      <w:proofErr w:type="gramEnd"/>
      <w:r w:rsidRPr="00684E6E">
        <w:rPr>
          <w:rFonts w:cstheme="minorHAnsi"/>
          <w:sz w:val="20"/>
          <w:szCs w:val="20"/>
        </w:rPr>
        <w:t xml:space="preserve"> Be courageous to disrupt inequities for all, including Māori, Pacific and disabled peoples. Hold the conviction that meaningful partnerships with Māori/iwi will contribute to progress for all.</w:t>
      </w:r>
    </w:p>
    <w:p w14:paraId="4350E814" w14:textId="21D6950D" w:rsidR="00086E78" w:rsidRPr="00684E6E" w:rsidRDefault="00086E78" w:rsidP="2A44338C">
      <w:pPr>
        <w:rPr>
          <w:rFonts w:cstheme="minorHAnsi"/>
          <w:b/>
          <w:bCs/>
          <w:sz w:val="20"/>
          <w:szCs w:val="20"/>
        </w:rPr>
      </w:pPr>
      <w:r w:rsidRPr="00684E6E">
        <w:rPr>
          <w:rFonts w:cstheme="minorHAnsi"/>
          <w:b/>
          <w:bCs/>
          <w:sz w:val="20"/>
          <w:szCs w:val="20"/>
        </w:rPr>
        <w:t xml:space="preserve">Connected: </w:t>
      </w:r>
      <w:r w:rsidRPr="00684E6E">
        <w:rPr>
          <w:rFonts w:cstheme="minorHAnsi"/>
          <w:sz w:val="20"/>
          <w:szCs w:val="20"/>
          <w:lang w:val="en-US"/>
        </w:rPr>
        <w:t xml:space="preserve">Integrate </w:t>
      </w:r>
      <w:proofErr w:type="spellStart"/>
      <w:r w:rsidRPr="00684E6E">
        <w:rPr>
          <w:rFonts w:cstheme="minorHAnsi"/>
          <w:sz w:val="20"/>
          <w:szCs w:val="20"/>
          <w:lang w:val="en-US"/>
        </w:rPr>
        <w:t>waiora</w:t>
      </w:r>
      <w:proofErr w:type="spellEnd"/>
      <w:r w:rsidRPr="00684E6E">
        <w:rPr>
          <w:rFonts w:cstheme="minorHAnsi"/>
          <w:sz w:val="20"/>
          <w:szCs w:val="20"/>
          <w:lang w:val="en-US"/>
        </w:rPr>
        <w:t xml:space="preserve">-sustainable thinking into your everyday mahi, meeting the needs of the present, without compromising our ability to meet our needs for the future. Embrace the interconnectedness of environmental, social, economic and cultural wellbeing. </w:t>
      </w:r>
    </w:p>
    <w:p w14:paraId="11E42B4C" w14:textId="28610D10" w:rsidR="00086E78" w:rsidRPr="00684E6E" w:rsidRDefault="00086E78" w:rsidP="2A44338C">
      <w:pPr>
        <w:rPr>
          <w:rFonts w:cstheme="minorHAnsi"/>
          <w:sz w:val="20"/>
          <w:szCs w:val="20"/>
        </w:rPr>
      </w:pPr>
      <w:r w:rsidRPr="00684E6E">
        <w:rPr>
          <w:rFonts w:cstheme="minorHAnsi"/>
          <w:b/>
          <w:bCs/>
          <w:sz w:val="20"/>
          <w:szCs w:val="20"/>
        </w:rPr>
        <w:t xml:space="preserve">Collective: </w:t>
      </w:r>
      <w:r w:rsidRPr="00684E6E">
        <w:rPr>
          <w:rFonts w:cstheme="minorHAnsi"/>
          <w:sz w:val="20"/>
          <w:szCs w:val="20"/>
        </w:rPr>
        <w:t xml:space="preserve">Seek progress over perfection, moving forward with aroha, empathy and persistence. Maintain a focus on results and delivery to build a sustainable, world class, vocational education and training network. Lean into transformation, challenge the status quo and choose courage over comfort to create better results for </w:t>
      </w:r>
      <w:r w:rsidR="004406A3" w:rsidRPr="00684E6E">
        <w:rPr>
          <w:rFonts w:cstheme="minorHAnsi"/>
          <w:sz w:val="20"/>
          <w:szCs w:val="20"/>
        </w:rPr>
        <w:t>Toi Ohomai</w:t>
      </w:r>
      <w:r w:rsidR="61F7A381" w:rsidRPr="00684E6E">
        <w:rPr>
          <w:rFonts w:cstheme="minorHAnsi"/>
          <w:sz w:val="20"/>
          <w:szCs w:val="20"/>
        </w:rPr>
        <w:t xml:space="preserve"> </w:t>
      </w:r>
      <w:r w:rsidR="00CB4AF4" w:rsidRPr="00684E6E">
        <w:rPr>
          <w:rFonts w:cstheme="minorHAnsi"/>
          <w:sz w:val="20"/>
          <w:szCs w:val="20"/>
        </w:rPr>
        <w:t xml:space="preserve">| </w:t>
      </w:r>
      <w:r w:rsidRPr="00684E6E">
        <w:rPr>
          <w:rFonts w:cstheme="minorHAnsi"/>
          <w:sz w:val="20"/>
          <w:szCs w:val="20"/>
        </w:rPr>
        <w:t xml:space="preserve">Te </w:t>
      </w:r>
      <w:proofErr w:type="spellStart"/>
      <w:r w:rsidRPr="00684E6E">
        <w:rPr>
          <w:rFonts w:cstheme="minorHAnsi"/>
          <w:sz w:val="20"/>
          <w:szCs w:val="20"/>
        </w:rPr>
        <w:t>Pūkenga</w:t>
      </w:r>
      <w:proofErr w:type="spellEnd"/>
      <w:r w:rsidRPr="00684E6E">
        <w:rPr>
          <w:rFonts w:cstheme="minorHAnsi"/>
          <w:sz w:val="20"/>
          <w:szCs w:val="20"/>
        </w:rPr>
        <w:t xml:space="preserve">, employers, </w:t>
      </w:r>
      <w:proofErr w:type="spellStart"/>
      <w:r w:rsidRPr="00684E6E">
        <w:rPr>
          <w:rFonts w:cstheme="minorHAnsi"/>
          <w:sz w:val="20"/>
          <w:szCs w:val="20"/>
        </w:rPr>
        <w:t>ākonga</w:t>
      </w:r>
      <w:proofErr w:type="spellEnd"/>
      <w:r w:rsidRPr="00684E6E">
        <w:rPr>
          <w:rFonts w:cstheme="minorHAnsi"/>
          <w:sz w:val="20"/>
          <w:szCs w:val="20"/>
        </w:rPr>
        <w:t xml:space="preserve"> and their whānau.</w:t>
      </w:r>
    </w:p>
    <w:p w14:paraId="795DC8E4" w14:textId="73594ACE" w:rsidR="00086E78" w:rsidRPr="00684E6E" w:rsidRDefault="004406A3" w:rsidP="2A44338C">
      <w:pPr>
        <w:rPr>
          <w:rFonts w:cstheme="minorHAnsi"/>
          <w:b/>
          <w:bCs/>
          <w:sz w:val="20"/>
          <w:szCs w:val="20"/>
        </w:rPr>
      </w:pPr>
      <w:r w:rsidRPr="00684E6E">
        <w:rPr>
          <w:rFonts w:cstheme="minorHAnsi"/>
          <w:b/>
          <w:bCs/>
          <w:sz w:val="20"/>
          <w:szCs w:val="20"/>
        </w:rPr>
        <w:t>Self-awareness</w:t>
      </w:r>
      <w:r w:rsidR="00086E78" w:rsidRPr="00684E6E">
        <w:rPr>
          <w:rFonts w:cstheme="minorHAnsi"/>
          <w:b/>
          <w:bCs/>
          <w:sz w:val="20"/>
          <w:szCs w:val="20"/>
        </w:rPr>
        <w:t xml:space="preserve">: </w:t>
      </w:r>
      <w:r w:rsidR="00086E78" w:rsidRPr="00684E6E">
        <w:rPr>
          <w:rFonts w:cstheme="minorHAnsi"/>
          <w:sz w:val="20"/>
          <w:szCs w:val="20"/>
        </w:rPr>
        <w:t xml:space="preserve">Navigate yourself, and lead others through change with confidence, understanding how to create the conditions you and others need to thrive. Demonstrate humility, be reflective and self-aware, always seeking to grow personally and as a leader.  </w:t>
      </w:r>
    </w:p>
    <w:p w14:paraId="1DF0BB35" w14:textId="77777777" w:rsidR="00086E78" w:rsidRPr="00684E6E" w:rsidRDefault="00086E78" w:rsidP="2A44338C">
      <w:pPr>
        <w:rPr>
          <w:rFonts w:cstheme="minorHAnsi"/>
          <w:b/>
          <w:bCs/>
          <w:sz w:val="20"/>
          <w:szCs w:val="20"/>
        </w:rPr>
      </w:pPr>
      <w:proofErr w:type="spellStart"/>
      <w:r w:rsidRPr="00684E6E">
        <w:rPr>
          <w:rFonts w:cstheme="minorHAnsi"/>
          <w:b/>
          <w:bCs/>
          <w:sz w:val="20"/>
          <w:szCs w:val="20"/>
        </w:rPr>
        <w:t>Ako</w:t>
      </w:r>
      <w:proofErr w:type="spellEnd"/>
      <w:r w:rsidRPr="00684E6E">
        <w:rPr>
          <w:rFonts w:cstheme="minorHAnsi"/>
          <w:b/>
          <w:bCs/>
          <w:sz w:val="20"/>
          <w:szCs w:val="20"/>
        </w:rPr>
        <w:t xml:space="preserve">: </w:t>
      </w:r>
      <w:r w:rsidRPr="00684E6E">
        <w:rPr>
          <w:rFonts w:cstheme="minorHAnsi"/>
          <w:sz w:val="20"/>
          <w:szCs w:val="20"/>
        </w:rPr>
        <w:t xml:space="preserve">Hold lifelong learning as vital in connection, </w:t>
      </w:r>
      <w:proofErr w:type="spellStart"/>
      <w:r w:rsidRPr="00684E6E">
        <w:rPr>
          <w:rFonts w:cstheme="minorHAnsi"/>
          <w:sz w:val="20"/>
          <w:szCs w:val="20"/>
        </w:rPr>
        <w:t>hauora</w:t>
      </w:r>
      <w:proofErr w:type="spellEnd"/>
      <w:r w:rsidRPr="00684E6E">
        <w:rPr>
          <w:rFonts w:cstheme="minorHAnsi"/>
          <w:sz w:val="20"/>
          <w:szCs w:val="20"/>
        </w:rPr>
        <w:t xml:space="preserve">, and continuous improvement both personally and professionally. No matter your role, recognise your mahi contributes to making a positive difference for our </w:t>
      </w:r>
      <w:proofErr w:type="spellStart"/>
      <w:r w:rsidRPr="00684E6E">
        <w:rPr>
          <w:rFonts w:cstheme="minorHAnsi"/>
          <w:sz w:val="20"/>
          <w:szCs w:val="20"/>
        </w:rPr>
        <w:t>ākonga</w:t>
      </w:r>
      <w:proofErr w:type="spellEnd"/>
      <w:r w:rsidRPr="00684E6E">
        <w:rPr>
          <w:rFonts w:cstheme="minorHAnsi"/>
          <w:sz w:val="20"/>
          <w:szCs w:val="20"/>
        </w:rPr>
        <w:t xml:space="preserve"> and their whānau, and their ability to create thriving communities. Recognise Te </w:t>
      </w:r>
      <w:proofErr w:type="spellStart"/>
      <w:r w:rsidRPr="00684E6E">
        <w:rPr>
          <w:rFonts w:cstheme="minorHAnsi"/>
          <w:sz w:val="20"/>
          <w:szCs w:val="20"/>
        </w:rPr>
        <w:t>Tiriti</w:t>
      </w:r>
      <w:proofErr w:type="spellEnd"/>
      <w:r w:rsidRPr="00684E6E">
        <w:rPr>
          <w:rFonts w:cstheme="minorHAnsi"/>
          <w:sz w:val="20"/>
          <w:szCs w:val="20"/>
        </w:rPr>
        <w:t xml:space="preserve"> o Waitangi as a powerful mechanism for taking positive action in Aotearoa, and a pathway to achieve equity for all.</w:t>
      </w:r>
    </w:p>
    <w:p w14:paraId="0DB8B85C" w14:textId="77777777" w:rsidR="00F204E8" w:rsidRPr="00684E6E" w:rsidRDefault="00086E78" w:rsidP="2A44338C">
      <w:pPr>
        <w:rPr>
          <w:rFonts w:cstheme="minorHAnsi"/>
          <w:sz w:val="20"/>
          <w:szCs w:val="20"/>
        </w:rPr>
      </w:pPr>
      <w:r w:rsidRPr="00684E6E">
        <w:rPr>
          <w:rFonts w:cstheme="minorHAnsi"/>
          <w:b/>
          <w:bCs/>
          <w:sz w:val="20"/>
          <w:szCs w:val="20"/>
        </w:rPr>
        <w:t xml:space="preserve">Mana tāngata: </w:t>
      </w:r>
      <w:r w:rsidRPr="00684E6E">
        <w:rPr>
          <w:rFonts w:cstheme="minorHAnsi"/>
          <w:sz w:val="20"/>
          <w:szCs w:val="20"/>
        </w:rPr>
        <w:t xml:space="preserve">Contribute to a connected, creative, compassionate workplace, where teams are committed to growth, learning and achieving our shared purpose. Create a safe environment for learning and development, in all you do, including Te </w:t>
      </w:r>
      <w:proofErr w:type="spellStart"/>
      <w:r w:rsidRPr="00684E6E">
        <w:rPr>
          <w:rFonts w:cstheme="minorHAnsi"/>
          <w:sz w:val="20"/>
          <w:szCs w:val="20"/>
        </w:rPr>
        <w:t>Tiriti</w:t>
      </w:r>
      <w:proofErr w:type="spellEnd"/>
      <w:r w:rsidRPr="00684E6E">
        <w:rPr>
          <w:rFonts w:cstheme="minorHAnsi"/>
          <w:sz w:val="20"/>
          <w:szCs w:val="20"/>
        </w:rPr>
        <w:t xml:space="preserve">, equity, academic and professional excellence. Recognise kaimahi and whānau wellbeing are interconnected, when we support personal and professional growth we contribute to Te </w:t>
      </w:r>
      <w:proofErr w:type="spellStart"/>
      <w:r w:rsidRPr="00684E6E">
        <w:rPr>
          <w:rFonts w:cstheme="minorHAnsi"/>
          <w:sz w:val="20"/>
          <w:szCs w:val="20"/>
        </w:rPr>
        <w:t>Oranga</w:t>
      </w:r>
      <w:proofErr w:type="spellEnd"/>
      <w:r w:rsidRPr="00684E6E">
        <w:rPr>
          <w:rFonts w:cstheme="minorHAnsi"/>
          <w:sz w:val="20"/>
          <w:szCs w:val="20"/>
        </w:rPr>
        <w:t>/participation in society.</w:t>
      </w:r>
    </w:p>
    <w:p w14:paraId="46DC5DEA" w14:textId="443F8F13" w:rsidR="00F204E8" w:rsidRPr="00684E6E" w:rsidRDefault="00F204E8" w:rsidP="00F204E8">
      <w:pPr>
        <w:rPr>
          <w:rFonts w:cstheme="minorHAnsi"/>
        </w:rPr>
      </w:pPr>
      <w:r w:rsidRPr="00684E6E">
        <w:rPr>
          <w:rFonts w:cstheme="minorHAnsi"/>
          <w:b/>
          <w:bCs/>
          <w:lang w:val="en-US"/>
        </w:rPr>
        <w:t>______________________________________________________________________________________</w:t>
      </w:r>
    </w:p>
    <w:p w14:paraId="0C071E42" w14:textId="2F584408" w:rsidR="00086E78" w:rsidRPr="00684E6E" w:rsidRDefault="00086E78" w:rsidP="007C03A1">
      <w:pPr>
        <w:rPr>
          <w:rFonts w:cstheme="minorHAnsi"/>
          <w:b/>
          <w:bCs/>
          <w:color w:val="000000" w:themeColor="text1"/>
          <w:sz w:val="32"/>
          <w:szCs w:val="32"/>
        </w:rPr>
      </w:pPr>
      <w:proofErr w:type="spellStart"/>
      <w:r w:rsidRPr="00684E6E">
        <w:rPr>
          <w:rFonts w:cstheme="minorHAnsi"/>
          <w:b/>
          <w:bCs/>
          <w:color w:val="000000" w:themeColor="text1"/>
          <w:sz w:val="32"/>
          <w:szCs w:val="32"/>
        </w:rPr>
        <w:t>Ngā</w:t>
      </w:r>
      <w:proofErr w:type="spellEnd"/>
      <w:r w:rsidRPr="00684E6E">
        <w:rPr>
          <w:rFonts w:cstheme="minorHAnsi"/>
          <w:b/>
          <w:bCs/>
          <w:color w:val="000000" w:themeColor="text1"/>
          <w:sz w:val="32"/>
          <w:szCs w:val="32"/>
        </w:rPr>
        <w:t xml:space="preserve"> </w:t>
      </w:r>
      <w:proofErr w:type="spellStart"/>
      <w:r w:rsidRPr="00684E6E">
        <w:rPr>
          <w:rFonts w:cstheme="minorHAnsi"/>
          <w:b/>
          <w:bCs/>
          <w:color w:val="000000" w:themeColor="text1"/>
          <w:sz w:val="32"/>
          <w:szCs w:val="32"/>
        </w:rPr>
        <w:t>Hononga</w:t>
      </w:r>
      <w:proofErr w:type="spellEnd"/>
      <w:r w:rsidRPr="00684E6E">
        <w:rPr>
          <w:rFonts w:cstheme="minorHAnsi"/>
          <w:b/>
          <w:bCs/>
          <w:color w:val="000000" w:themeColor="text1"/>
          <w:sz w:val="32"/>
          <w:szCs w:val="32"/>
        </w:rPr>
        <w:t xml:space="preserve"> Mahi | Working relationships</w:t>
      </w:r>
    </w:p>
    <w:p w14:paraId="60E9E347" w14:textId="77012637" w:rsidR="00086E78" w:rsidRPr="00684E6E" w:rsidRDefault="00086E78" w:rsidP="2A44338C">
      <w:pPr>
        <w:rPr>
          <w:rFonts w:eastAsia="Times New Roman" w:cstheme="minorHAnsi"/>
          <w:color w:val="000000" w:themeColor="text1"/>
          <w:sz w:val="20"/>
          <w:szCs w:val="20"/>
        </w:rPr>
      </w:pPr>
      <w:r w:rsidRPr="00684E6E">
        <w:rPr>
          <w:rFonts w:cstheme="minorHAnsi"/>
          <w:b/>
          <w:bCs/>
          <w:sz w:val="20"/>
          <w:szCs w:val="20"/>
        </w:rPr>
        <w:t>Internal:</w:t>
      </w:r>
      <w:r w:rsidR="00CB70F3" w:rsidRPr="00684E6E">
        <w:rPr>
          <w:rFonts w:cstheme="minorHAnsi"/>
          <w:sz w:val="20"/>
          <w:szCs w:val="20"/>
        </w:rPr>
        <w:t xml:space="preserve"> </w:t>
      </w:r>
      <w:proofErr w:type="spellStart"/>
      <w:r w:rsidR="00CB70F3" w:rsidRPr="00684E6E">
        <w:rPr>
          <w:rFonts w:cstheme="minorHAnsi"/>
          <w:sz w:val="20"/>
          <w:szCs w:val="20"/>
        </w:rPr>
        <w:t>Ākonga</w:t>
      </w:r>
      <w:proofErr w:type="spellEnd"/>
      <w:r w:rsidR="00CB70F3" w:rsidRPr="00684E6E">
        <w:rPr>
          <w:rFonts w:cstheme="minorHAnsi"/>
          <w:sz w:val="20"/>
          <w:szCs w:val="20"/>
        </w:rPr>
        <w:t>, all other kaimahi</w:t>
      </w:r>
    </w:p>
    <w:p w14:paraId="07C1026C" w14:textId="5377776A" w:rsidR="00086E78" w:rsidRPr="00684E6E" w:rsidRDefault="00086E78" w:rsidP="2A44338C">
      <w:pPr>
        <w:rPr>
          <w:rFonts w:cstheme="minorHAnsi"/>
          <w:sz w:val="20"/>
          <w:szCs w:val="20"/>
        </w:rPr>
      </w:pPr>
      <w:r w:rsidRPr="00684E6E">
        <w:rPr>
          <w:rFonts w:cstheme="minorHAnsi"/>
          <w:b/>
          <w:bCs/>
          <w:sz w:val="20"/>
          <w:szCs w:val="20"/>
        </w:rPr>
        <w:t xml:space="preserve">External: </w:t>
      </w:r>
      <w:r w:rsidR="00CB70F3" w:rsidRPr="00684E6E">
        <w:rPr>
          <w:rFonts w:cstheme="minorHAnsi"/>
          <w:sz w:val="20"/>
          <w:szCs w:val="20"/>
        </w:rPr>
        <w:t xml:space="preserve">Industry stakeholders, Prospective </w:t>
      </w:r>
      <w:proofErr w:type="spellStart"/>
      <w:r w:rsidR="00CB70F3" w:rsidRPr="00684E6E">
        <w:rPr>
          <w:rFonts w:cstheme="minorHAnsi"/>
          <w:sz w:val="20"/>
          <w:szCs w:val="20"/>
        </w:rPr>
        <w:t>ākonga</w:t>
      </w:r>
      <w:proofErr w:type="spellEnd"/>
      <w:r w:rsidR="00CB70F3" w:rsidRPr="00684E6E">
        <w:rPr>
          <w:rFonts w:cstheme="minorHAnsi"/>
          <w:sz w:val="20"/>
          <w:szCs w:val="20"/>
        </w:rPr>
        <w:t xml:space="preserve"> and professional networks</w:t>
      </w:r>
    </w:p>
    <w:p w14:paraId="1286A4BB" w14:textId="77777777" w:rsidR="00086E78" w:rsidRPr="00684E6E" w:rsidRDefault="00086E78" w:rsidP="2A44338C">
      <w:pPr>
        <w:pStyle w:val="Heading4"/>
        <w:rPr>
          <w:rFonts w:asciiTheme="minorHAnsi" w:hAnsiTheme="minorHAnsi" w:cstheme="minorHAnsi"/>
          <w:sz w:val="20"/>
          <w:szCs w:val="20"/>
        </w:rPr>
      </w:pPr>
      <w:r w:rsidRPr="00684E6E">
        <w:rPr>
          <w:rFonts w:asciiTheme="minorHAnsi" w:hAnsiTheme="minorHAnsi" w:cstheme="minorHAnsi"/>
          <w:sz w:val="20"/>
          <w:szCs w:val="20"/>
        </w:rPr>
        <w:t xml:space="preserve">Resource delegations and responsibilities: </w:t>
      </w:r>
    </w:p>
    <w:p w14:paraId="526A55F3" w14:textId="0E229060" w:rsidR="00086E78" w:rsidRPr="00684E6E" w:rsidRDefault="00086E78" w:rsidP="2A44338C">
      <w:pPr>
        <w:rPr>
          <w:rFonts w:cstheme="minorHAnsi"/>
          <w:sz w:val="20"/>
          <w:szCs w:val="20"/>
        </w:rPr>
      </w:pPr>
      <w:r w:rsidRPr="00684E6E">
        <w:rPr>
          <w:rFonts w:cstheme="minorHAnsi"/>
          <w:b/>
          <w:bCs/>
          <w:sz w:val="20"/>
          <w:szCs w:val="20"/>
        </w:rPr>
        <w:t>Financial:</w:t>
      </w:r>
      <w:r w:rsidR="00CB70F3" w:rsidRPr="00684E6E">
        <w:rPr>
          <w:rFonts w:cstheme="minorHAnsi"/>
          <w:sz w:val="20"/>
          <w:szCs w:val="20"/>
        </w:rPr>
        <w:t xml:space="preserve"> N/A</w:t>
      </w:r>
    </w:p>
    <w:p w14:paraId="0A36D78E" w14:textId="7947FF35" w:rsidR="001F6647" w:rsidRPr="00684E6E" w:rsidRDefault="00086E78" w:rsidP="2A44338C">
      <w:pPr>
        <w:rPr>
          <w:rFonts w:cstheme="minorHAnsi"/>
          <w:sz w:val="20"/>
          <w:szCs w:val="20"/>
        </w:rPr>
      </w:pPr>
      <w:r w:rsidRPr="00684E6E">
        <w:rPr>
          <w:rFonts w:cstheme="minorHAnsi"/>
          <w:b/>
          <w:bCs/>
          <w:sz w:val="20"/>
          <w:szCs w:val="20"/>
        </w:rPr>
        <w:lastRenderedPageBreak/>
        <w:t>People:</w:t>
      </w:r>
      <w:r w:rsidR="00CB70F3" w:rsidRPr="00684E6E">
        <w:rPr>
          <w:rFonts w:cstheme="minorHAnsi"/>
          <w:sz w:val="20"/>
          <w:szCs w:val="20"/>
        </w:rPr>
        <w:t xml:space="preserve"> N/A</w:t>
      </w:r>
    </w:p>
    <w:p w14:paraId="020C9C25" w14:textId="7CC53A23" w:rsidR="00323F2C" w:rsidRPr="00684E6E" w:rsidRDefault="00323F2C" w:rsidP="2A44338C">
      <w:pPr>
        <w:rPr>
          <w:rFonts w:cstheme="minorHAnsi"/>
          <w:b/>
          <w:bCs/>
          <w:sz w:val="20"/>
          <w:szCs w:val="20"/>
        </w:rPr>
      </w:pPr>
      <w:r w:rsidRPr="00684E6E">
        <w:rPr>
          <w:rFonts w:cstheme="minorHAnsi"/>
          <w:b/>
          <w:bCs/>
          <w:sz w:val="20"/>
          <w:szCs w:val="20"/>
        </w:rPr>
        <w:t>Change to position description</w:t>
      </w:r>
    </w:p>
    <w:p w14:paraId="515C49F5" w14:textId="0FE82B46" w:rsidR="00323F2C" w:rsidRPr="00684E6E" w:rsidRDefault="00323F2C" w:rsidP="00323F2C">
      <w:pPr>
        <w:spacing w:after="0"/>
        <w:ind w:right="198"/>
        <w:jc w:val="both"/>
        <w:rPr>
          <w:rFonts w:eastAsia="Calibri" w:cstheme="minorHAnsi"/>
          <w:sz w:val="20"/>
          <w:szCs w:val="20"/>
        </w:rPr>
      </w:pPr>
      <w:r w:rsidRPr="00684E6E">
        <w:rPr>
          <w:rFonts w:eastAsia="Calibri" w:cstheme="minorHAnsi"/>
          <w:sz w:val="20"/>
          <w:szCs w:val="20"/>
        </w:rPr>
        <w:t xml:space="preserve">From time-to-time it may be necessary to consider changes in the </w:t>
      </w:r>
      <w:r w:rsidR="00684E6E" w:rsidRPr="00684E6E">
        <w:rPr>
          <w:rFonts w:eastAsia="Calibri" w:cstheme="minorHAnsi"/>
          <w:sz w:val="20"/>
          <w:szCs w:val="20"/>
        </w:rPr>
        <w:t>position description</w:t>
      </w:r>
      <w:r w:rsidRPr="00684E6E">
        <w:rPr>
          <w:rFonts w:eastAsia="Calibri" w:cstheme="minorHAnsi"/>
          <w:sz w:val="20"/>
          <w:szCs w:val="20"/>
        </w:rPr>
        <w:t xml:space="preserve"> in response to the changing nature of our work environment; including but not limited to technological requirements or statutory changes. Such change may be initiated as necessary by the manager of this position.  This </w:t>
      </w:r>
      <w:r w:rsidR="00684E6E" w:rsidRPr="00684E6E">
        <w:rPr>
          <w:rFonts w:eastAsia="Calibri" w:cstheme="minorHAnsi"/>
          <w:sz w:val="20"/>
          <w:szCs w:val="20"/>
        </w:rPr>
        <w:t>Position description</w:t>
      </w:r>
      <w:r w:rsidRPr="00684E6E">
        <w:rPr>
          <w:rFonts w:eastAsia="Calibri" w:cstheme="minorHAnsi"/>
          <w:sz w:val="20"/>
          <w:szCs w:val="20"/>
        </w:rPr>
        <w:t xml:space="preserve"> may be reviewed as part of the preparation for performance planning for the annual performance cycle.</w:t>
      </w:r>
    </w:p>
    <w:p w14:paraId="7C107760" w14:textId="77777777" w:rsidR="00323F2C" w:rsidRPr="00684E6E" w:rsidRDefault="00323F2C" w:rsidP="2A44338C">
      <w:pPr>
        <w:rPr>
          <w:rFonts w:cstheme="minorHAnsi"/>
          <w:b/>
          <w:bCs/>
          <w:sz w:val="24"/>
        </w:rPr>
      </w:pPr>
    </w:p>
    <w:sectPr w:rsidR="00323F2C" w:rsidRPr="00684E6E" w:rsidSect="00FD1DF9">
      <w:footerReference w:type="default" r:id="rId12"/>
      <w:headerReference w:type="first" r:id="rId13"/>
      <w:footerReference w:type="first" r:id="rId14"/>
      <w:pgSz w:w="11906" w:h="16838"/>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02D7" w14:textId="77777777" w:rsidR="00AD57D2" w:rsidRDefault="00AD57D2" w:rsidP="00086E78">
      <w:r>
        <w:separator/>
      </w:r>
    </w:p>
  </w:endnote>
  <w:endnote w:type="continuationSeparator" w:id="0">
    <w:p w14:paraId="73002777" w14:textId="77777777" w:rsidR="00AD57D2" w:rsidRDefault="00AD57D2" w:rsidP="00086E78">
      <w:r>
        <w:continuationSeparator/>
      </w:r>
    </w:p>
  </w:endnote>
  <w:endnote w:type="continuationNotice" w:id="1">
    <w:p w14:paraId="07F589CD" w14:textId="77777777" w:rsidR="00AD57D2" w:rsidRDefault="00AD57D2"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lang w:val="en-GB"/>
      </w:rPr>
      <w:id w:val="107788566"/>
      <w:docPartObj>
        <w:docPartGallery w:val="Page Numbers (Bottom of Page)"/>
        <w:docPartUnique/>
      </w:docPartObj>
    </w:sdtPr>
    <w:sdtEndPr>
      <w:rPr>
        <w:lang w:val="en-NZ"/>
      </w:rPr>
    </w:sdtEndPr>
    <w:sdtContent>
      <w:p w14:paraId="70F92A1E" w14:textId="5347C3FC" w:rsidR="00B422BE" w:rsidRPr="000E3512" w:rsidRDefault="00B422BE">
        <w:pPr>
          <w:pStyle w:val="Footer"/>
          <w:rPr>
            <w:color w:val="000000" w:themeColor="text1"/>
          </w:rPr>
        </w:pPr>
        <w:r w:rsidRPr="000E3512">
          <w:rPr>
            <w:color w:val="000000" w:themeColor="text1"/>
            <w:lang w:val="en-GB"/>
          </w:rPr>
          <w:t xml:space="preserve">Page | </w:t>
        </w:r>
        <w:r w:rsidRPr="000E3512">
          <w:rPr>
            <w:color w:val="000000" w:themeColor="text1"/>
          </w:rPr>
          <w:fldChar w:fldCharType="begin"/>
        </w:r>
        <w:r w:rsidRPr="000E3512">
          <w:rPr>
            <w:color w:val="000000" w:themeColor="text1"/>
          </w:rPr>
          <w:instrText>PAGE   \* MERGEFORMAT</w:instrText>
        </w:r>
        <w:r w:rsidRPr="000E3512">
          <w:rPr>
            <w:color w:val="000000" w:themeColor="text1"/>
          </w:rPr>
          <w:fldChar w:fldCharType="separate"/>
        </w:r>
        <w:r w:rsidRPr="000E3512">
          <w:rPr>
            <w:color w:val="000000" w:themeColor="text1"/>
            <w:lang w:val="en-GB"/>
          </w:rPr>
          <w:t>2</w:t>
        </w:r>
        <w:r w:rsidRPr="000E3512">
          <w:rPr>
            <w:color w:val="000000" w:themeColor="text1"/>
          </w:rPr>
          <w:fldChar w:fldCharType="end"/>
        </w:r>
      </w:p>
    </w:sdtContent>
  </w:sdt>
  <w:p w14:paraId="6D793843" w14:textId="77777777" w:rsidR="00F85D39" w:rsidRDefault="00F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347150920"/>
      <w:docPartObj>
        <w:docPartGallery w:val="Page Numbers (Bottom of Page)"/>
        <w:docPartUnique/>
      </w:docPartObj>
    </w:sdtPr>
    <w:sdtEndPr>
      <w:rPr>
        <w:color w:val="216E30"/>
        <w:lang w:val="en-NZ"/>
      </w:rPr>
    </w:sdtEndPr>
    <w:sdtContent>
      <w:p w14:paraId="381D3FFB" w14:textId="77777777" w:rsidR="00B422BE" w:rsidRPr="00B422BE" w:rsidRDefault="00B422BE">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14:paraId="5DDB10B8" w14:textId="77777777" w:rsidR="00B422BE" w:rsidRDefault="00B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13C4" w14:textId="77777777" w:rsidR="00AD57D2" w:rsidRDefault="00AD57D2" w:rsidP="00086E78">
      <w:r>
        <w:separator/>
      </w:r>
    </w:p>
  </w:footnote>
  <w:footnote w:type="continuationSeparator" w:id="0">
    <w:p w14:paraId="6DEA3C0C" w14:textId="77777777" w:rsidR="00AD57D2" w:rsidRDefault="00AD57D2" w:rsidP="00086E78">
      <w:r>
        <w:continuationSeparator/>
      </w:r>
    </w:p>
  </w:footnote>
  <w:footnote w:type="continuationNotice" w:id="1">
    <w:p w14:paraId="1DEEE171" w14:textId="77777777" w:rsidR="00AD57D2" w:rsidRDefault="00AD57D2"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6A79" w14:textId="4739D859" w:rsidR="000D622D" w:rsidRDefault="007A5654" w:rsidP="000D622D">
    <w:pPr>
      <w:pStyle w:val="NormalWeb"/>
      <w:jc w:val="right"/>
    </w:pPr>
    <w:r w:rsidRPr="007A5654">
      <w:t xml:space="preserve"> </w:t>
    </w:r>
    <w:r w:rsidR="000D622D">
      <w:rPr>
        <w:noProof/>
      </w:rPr>
      <w:drawing>
        <wp:inline distT="0" distB="0" distL="0" distR="0" wp14:anchorId="1F1D8E28" wp14:editId="01C5EA9E">
          <wp:extent cx="3661639" cy="4913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486" cy="500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E40"/>
    <w:multiLevelType w:val="hybridMultilevel"/>
    <w:tmpl w:val="EE7210D2"/>
    <w:lvl w:ilvl="0" w:tplc="14090001">
      <w:start w:val="1"/>
      <w:numFmt w:val="bullet"/>
      <w:lvlText w:val=""/>
      <w:lvlJc w:val="left"/>
      <w:pPr>
        <w:ind w:left="40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27262F"/>
    <w:multiLevelType w:val="multilevel"/>
    <w:tmpl w:val="22102B6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 w15:restartNumberingAfterBreak="0">
    <w:nsid w:val="082F1F70"/>
    <w:multiLevelType w:val="hybridMultilevel"/>
    <w:tmpl w:val="8556DD0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D74657"/>
    <w:multiLevelType w:val="multilevel"/>
    <w:tmpl w:val="65422A2C"/>
    <w:lvl w:ilvl="0">
      <w:start w:val="1"/>
      <w:numFmt w:val="bullet"/>
      <w:lvlText w:val="●"/>
      <w:lvlJc w:val="left"/>
      <w:pPr>
        <w:ind w:left="342" w:hanging="360"/>
      </w:pPr>
      <w:rPr>
        <w:rFonts w:ascii="Arial" w:eastAsia="Arial" w:hAnsi="Arial" w:cs="Arial"/>
        <w:vertAlign w:val="baseline"/>
      </w:rPr>
    </w:lvl>
    <w:lvl w:ilvl="1">
      <w:start w:val="1"/>
      <w:numFmt w:val="bullet"/>
      <w:lvlText w:val="●"/>
      <w:lvlJc w:val="left"/>
      <w:pPr>
        <w:ind w:left="1422" w:hanging="360"/>
      </w:pPr>
      <w:rPr>
        <w:rFonts w:ascii="Arial" w:eastAsia="Arial" w:hAnsi="Arial" w:cs="Arial"/>
        <w:vertAlign w:val="baseline"/>
      </w:rPr>
    </w:lvl>
    <w:lvl w:ilvl="2">
      <w:start w:val="1"/>
      <w:numFmt w:val="bullet"/>
      <w:lvlText w:val="▪"/>
      <w:lvlJc w:val="left"/>
      <w:pPr>
        <w:ind w:left="2142" w:hanging="360"/>
      </w:pPr>
      <w:rPr>
        <w:rFonts w:ascii="Arial" w:eastAsia="Arial" w:hAnsi="Arial" w:cs="Arial"/>
        <w:vertAlign w:val="baseline"/>
      </w:rPr>
    </w:lvl>
    <w:lvl w:ilvl="3">
      <w:start w:val="1"/>
      <w:numFmt w:val="bullet"/>
      <w:lvlText w:val="●"/>
      <w:lvlJc w:val="left"/>
      <w:pPr>
        <w:ind w:left="2862" w:hanging="360"/>
      </w:pPr>
      <w:rPr>
        <w:rFonts w:ascii="Arial" w:eastAsia="Arial" w:hAnsi="Arial" w:cs="Arial"/>
        <w:vertAlign w:val="baseline"/>
      </w:rPr>
    </w:lvl>
    <w:lvl w:ilvl="4">
      <w:start w:val="1"/>
      <w:numFmt w:val="bullet"/>
      <w:lvlText w:val="o"/>
      <w:lvlJc w:val="left"/>
      <w:pPr>
        <w:ind w:left="3582" w:hanging="360"/>
      </w:pPr>
      <w:rPr>
        <w:rFonts w:ascii="Arial" w:eastAsia="Arial" w:hAnsi="Arial" w:cs="Arial"/>
        <w:vertAlign w:val="baseline"/>
      </w:rPr>
    </w:lvl>
    <w:lvl w:ilvl="5">
      <w:start w:val="1"/>
      <w:numFmt w:val="bullet"/>
      <w:lvlText w:val="▪"/>
      <w:lvlJc w:val="left"/>
      <w:pPr>
        <w:ind w:left="4302" w:hanging="360"/>
      </w:pPr>
      <w:rPr>
        <w:rFonts w:ascii="Arial" w:eastAsia="Arial" w:hAnsi="Arial" w:cs="Arial"/>
        <w:vertAlign w:val="baseline"/>
      </w:rPr>
    </w:lvl>
    <w:lvl w:ilvl="6">
      <w:start w:val="1"/>
      <w:numFmt w:val="bullet"/>
      <w:lvlText w:val="●"/>
      <w:lvlJc w:val="left"/>
      <w:pPr>
        <w:ind w:left="5022" w:hanging="360"/>
      </w:pPr>
      <w:rPr>
        <w:rFonts w:ascii="Arial" w:eastAsia="Arial" w:hAnsi="Arial" w:cs="Arial"/>
        <w:vertAlign w:val="baseline"/>
      </w:rPr>
    </w:lvl>
    <w:lvl w:ilvl="7">
      <w:start w:val="1"/>
      <w:numFmt w:val="bullet"/>
      <w:lvlText w:val="o"/>
      <w:lvlJc w:val="left"/>
      <w:pPr>
        <w:ind w:left="5742" w:hanging="360"/>
      </w:pPr>
      <w:rPr>
        <w:rFonts w:ascii="Arial" w:eastAsia="Arial" w:hAnsi="Arial" w:cs="Arial"/>
        <w:vertAlign w:val="baseline"/>
      </w:rPr>
    </w:lvl>
    <w:lvl w:ilvl="8">
      <w:start w:val="1"/>
      <w:numFmt w:val="bullet"/>
      <w:lvlText w:val="▪"/>
      <w:lvlJc w:val="left"/>
      <w:pPr>
        <w:ind w:left="6462" w:hanging="360"/>
      </w:pPr>
      <w:rPr>
        <w:rFonts w:ascii="Arial" w:eastAsia="Arial" w:hAnsi="Arial" w:cs="Arial"/>
        <w:vertAlign w:val="baseline"/>
      </w:rPr>
    </w:lvl>
  </w:abstractNum>
  <w:abstractNum w:abstractNumId="5" w15:restartNumberingAfterBreak="0">
    <w:nsid w:val="14C7567E"/>
    <w:multiLevelType w:val="hybridMultilevel"/>
    <w:tmpl w:val="F2205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953572"/>
    <w:multiLevelType w:val="hybridMultilevel"/>
    <w:tmpl w:val="0B16AF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7FA6935"/>
    <w:multiLevelType w:val="hybridMultilevel"/>
    <w:tmpl w:val="BB58B7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7A85884"/>
    <w:multiLevelType w:val="hybridMultilevel"/>
    <w:tmpl w:val="95F20AE2"/>
    <w:lvl w:ilvl="0" w:tplc="14090001">
      <w:start w:val="1"/>
      <w:numFmt w:val="bullet"/>
      <w:lvlText w:val=""/>
      <w:lvlJc w:val="left"/>
      <w:pPr>
        <w:ind w:left="1110" w:hanging="360"/>
      </w:pPr>
      <w:rPr>
        <w:rFonts w:ascii="Symbol" w:hAnsi="Symbol" w:hint="default"/>
      </w:rPr>
    </w:lvl>
    <w:lvl w:ilvl="1" w:tplc="14090003" w:tentative="1">
      <w:start w:val="1"/>
      <w:numFmt w:val="bullet"/>
      <w:lvlText w:val="o"/>
      <w:lvlJc w:val="left"/>
      <w:pPr>
        <w:ind w:left="1830" w:hanging="360"/>
      </w:pPr>
      <w:rPr>
        <w:rFonts w:ascii="Courier New" w:hAnsi="Courier New" w:cs="Courier New" w:hint="default"/>
      </w:rPr>
    </w:lvl>
    <w:lvl w:ilvl="2" w:tplc="14090005" w:tentative="1">
      <w:start w:val="1"/>
      <w:numFmt w:val="bullet"/>
      <w:lvlText w:val=""/>
      <w:lvlJc w:val="left"/>
      <w:pPr>
        <w:ind w:left="2550" w:hanging="360"/>
      </w:pPr>
      <w:rPr>
        <w:rFonts w:ascii="Wingdings" w:hAnsi="Wingdings" w:hint="default"/>
      </w:rPr>
    </w:lvl>
    <w:lvl w:ilvl="3" w:tplc="14090001" w:tentative="1">
      <w:start w:val="1"/>
      <w:numFmt w:val="bullet"/>
      <w:lvlText w:val=""/>
      <w:lvlJc w:val="left"/>
      <w:pPr>
        <w:ind w:left="3270" w:hanging="360"/>
      </w:pPr>
      <w:rPr>
        <w:rFonts w:ascii="Symbol" w:hAnsi="Symbol" w:hint="default"/>
      </w:rPr>
    </w:lvl>
    <w:lvl w:ilvl="4" w:tplc="14090003" w:tentative="1">
      <w:start w:val="1"/>
      <w:numFmt w:val="bullet"/>
      <w:lvlText w:val="o"/>
      <w:lvlJc w:val="left"/>
      <w:pPr>
        <w:ind w:left="3990" w:hanging="360"/>
      </w:pPr>
      <w:rPr>
        <w:rFonts w:ascii="Courier New" w:hAnsi="Courier New" w:cs="Courier New" w:hint="default"/>
      </w:rPr>
    </w:lvl>
    <w:lvl w:ilvl="5" w:tplc="14090005" w:tentative="1">
      <w:start w:val="1"/>
      <w:numFmt w:val="bullet"/>
      <w:lvlText w:val=""/>
      <w:lvlJc w:val="left"/>
      <w:pPr>
        <w:ind w:left="4710" w:hanging="360"/>
      </w:pPr>
      <w:rPr>
        <w:rFonts w:ascii="Wingdings" w:hAnsi="Wingdings" w:hint="default"/>
      </w:rPr>
    </w:lvl>
    <w:lvl w:ilvl="6" w:tplc="14090001" w:tentative="1">
      <w:start w:val="1"/>
      <w:numFmt w:val="bullet"/>
      <w:lvlText w:val=""/>
      <w:lvlJc w:val="left"/>
      <w:pPr>
        <w:ind w:left="5430" w:hanging="360"/>
      </w:pPr>
      <w:rPr>
        <w:rFonts w:ascii="Symbol" w:hAnsi="Symbol" w:hint="default"/>
      </w:rPr>
    </w:lvl>
    <w:lvl w:ilvl="7" w:tplc="14090003" w:tentative="1">
      <w:start w:val="1"/>
      <w:numFmt w:val="bullet"/>
      <w:lvlText w:val="o"/>
      <w:lvlJc w:val="left"/>
      <w:pPr>
        <w:ind w:left="6150" w:hanging="360"/>
      </w:pPr>
      <w:rPr>
        <w:rFonts w:ascii="Courier New" w:hAnsi="Courier New" w:cs="Courier New" w:hint="default"/>
      </w:rPr>
    </w:lvl>
    <w:lvl w:ilvl="8" w:tplc="14090005" w:tentative="1">
      <w:start w:val="1"/>
      <w:numFmt w:val="bullet"/>
      <w:lvlText w:val=""/>
      <w:lvlJc w:val="left"/>
      <w:pPr>
        <w:ind w:left="6870" w:hanging="360"/>
      </w:pPr>
      <w:rPr>
        <w:rFonts w:ascii="Wingdings" w:hAnsi="Wingdings" w:hint="default"/>
      </w:rPr>
    </w:lvl>
  </w:abstractNum>
  <w:abstractNum w:abstractNumId="10"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EB36990"/>
    <w:multiLevelType w:val="multilevel"/>
    <w:tmpl w:val="1E52AE1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2"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8" w15:restartNumberingAfterBreak="0">
    <w:nsid w:val="67EC1A43"/>
    <w:multiLevelType w:val="multilevel"/>
    <w:tmpl w:val="613810C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9"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0" w15:restartNumberingAfterBreak="0">
    <w:nsid w:val="6FAA0B7E"/>
    <w:multiLevelType w:val="hybridMultilevel"/>
    <w:tmpl w:val="17B4A1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3FF4529"/>
    <w:multiLevelType w:val="hybridMultilevel"/>
    <w:tmpl w:val="71C03E32"/>
    <w:lvl w:ilvl="0" w:tplc="14090001">
      <w:start w:val="1"/>
      <w:numFmt w:val="bullet"/>
      <w:lvlText w:val=""/>
      <w:lvlJc w:val="left"/>
      <w:pPr>
        <w:ind w:left="405"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38185689">
    <w:abstractNumId w:val="23"/>
  </w:num>
  <w:num w:numId="2" w16cid:durableId="1507942647">
    <w:abstractNumId w:val="19"/>
  </w:num>
  <w:num w:numId="3" w16cid:durableId="157305547">
    <w:abstractNumId w:val="6"/>
  </w:num>
  <w:num w:numId="4" w16cid:durableId="743069585">
    <w:abstractNumId w:val="21"/>
  </w:num>
  <w:num w:numId="5" w16cid:durableId="79641127">
    <w:abstractNumId w:val="12"/>
  </w:num>
  <w:num w:numId="6" w16cid:durableId="2039355467">
    <w:abstractNumId w:val="19"/>
  </w:num>
  <w:num w:numId="7" w16cid:durableId="1415053965">
    <w:abstractNumId w:val="6"/>
  </w:num>
  <w:num w:numId="8" w16cid:durableId="292371788">
    <w:abstractNumId w:val="14"/>
  </w:num>
  <w:num w:numId="9" w16cid:durableId="2074303914">
    <w:abstractNumId w:val="17"/>
  </w:num>
  <w:num w:numId="10" w16cid:durableId="1994137027">
    <w:abstractNumId w:val="16"/>
  </w:num>
  <w:num w:numId="11" w16cid:durableId="1184367833">
    <w:abstractNumId w:val="10"/>
  </w:num>
  <w:num w:numId="12" w16cid:durableId="615910048">
    <w:abstractNumId w:val="15"/>
  </w:num>
  <w:num w:numId="13" w16cid:durableId="1305353612">
    <w:abstractNumId w:val="13"/>
  </w:num>
  <w:num w:numId="14" w16cid:durableId="470027122">
    <w:abstractNumId w:val="20"/>
  </w:num>
  <w:num w:numId="15" w16cid:durableId="1738473931">
    <w:abstractNumId w:val="3"/>
  </w:num>
  <w:num w:numId="16" w16cid:durableId="1789547849">
    <w:abstractNumId w:val="7"/>
  </w:num>
  <w:num w:numId="17" w16cid:durableId="933249036">
    <w:abstractNumId w:val="18"/>
  </w:num>
  <w:num w:numId="18" w16cid:durableId="1301497511">
    <w:abstractNumId w:val="22"/>
  </w:num>
  <w:num w:numId="19" w16cid:durableId="1529487861">
    <w:abstractNumId w:val="2"/>
  </w:num>
  <w:num w:numId="20" w16cid:durableId="598298514">
    <w:abstractNumId w:val="0"/>
  </w:num>
  <w:num w:numId="21" w16cid:durableId="802308078">
    <w:abstractNumId w:val="4"/>
  </w:num>
  <w:num w:numId="22" w16cid:durableId="1655798890">
    <w:abstractNumId w:val="11"/>
  </w:num>
  <w:num w:numId="23" w16cid:durableId="214003081">
    <w:abstractNumId w:val="1"/>
  </w:num>
  <w:num w:numId="24" w16cid:durableId="338587656">
    <w:abstractNumId w:val="8"/>
  </w:num>
  <w:num w:numId="25" w16cid:durableId="1437941549">
    <w:abstractNumId w:val="5"/>
  </w:num>
  <w:num w:numId="26" w16cid:durableId="906768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1MzU0MDQ2MjA2NzZS0lEKTi0uzszPAykwrAUA6oudZywAAAA="/>
  </w:docVars>
  <w:rsids>
    <w:rsidRoot w:val="00164422"/>
    <w:rsid w:val="00001B49"/>
    <w:rsid w:val="00004926"/>
    <w:rsid w:val="00026102"/>
    <w:rsid w:val="00032631"/>
    <w:rsid w:val="00056707"/>
    <w:rsid w:val="00062559"/>
    <w:rsid w:val="0006309E"/>
    <w:rsid w:val="00082C82"/>
    <w:rsid w:val="00086E78"/>
    <w:rsid w:val="00097091"/>
    <w:rsid w:val="000A34FF"/>
    <w:rsid w:val="000A46A1"/>
    <w:rsid w:val="000A5DAC"/>
    <w:rsid w:val="000B63A5"/>
    <w:rsid w:val="000C1B21"/>
    <w:rsid w:val="000C4DA5"/>
    <w:rsid w:val="000C5F99"/>
    <w:rsid w:val="000D1C5F"/>
    <w:rsid w:val="000D2F87"/>
    <w:rsid w:val="000D44EA"/>
    <w:rsid w:val="000D622D"/>
    <w:rsid w:val="000E34DA"/>
    <w:rsid w:val="000E3512"/>
    <w:rsid w:val="000E58BD"/>
    <w:rsid w:val="000F138E"/>
    <w:rsid w:val="000F2901"/>
    <w:rsid w:val="000F2FA7"/>
    <w:rsid w:val="00100BF1"/>
    <w:rsid w:val="0012153D"/>
    <w:rsid w:val="001351A7"/>
    <w:rsid w:val="00135E92"/>
    <w:rsid w:val="00135F66"/>
    <w:rsid w:val="00136154"/>
    <w:rsid w:val="001366B1"/>
    <w:rsid w:val="00146D46"/>
    <w:rsid w:val="00150408"/>
    <w:rsid w:val="00164422"/>
    <w:rsid w:val="0016738A"/>
    <w:rsid w:val="00180A31"/>
    <w:rsid w:val="001823BD"/>
    <w:rsid w:val="001846E5"/>
    <w:rsid w:val="0019499A"/>
    <w:rsid w:val="00194B32"/>
    <w:rsid w:val="00197128"/>
    <w:rsid w:val="00197181"/>
    <w:rsid w:val="001B14D4"/>
    <w:rsid w:val="001B3804"/>
    <w:rsid w:val="001B6A63"/>
    <w:rsid w:val="001C1828"/>
    <w:rsid w:val="001D2E56"/>
    <w:rsid w:val="001F6647"/>
    <w:rsid w:val="002005DC"/>
    <w:rsid w:val="002108FF"/>
    <w:rsid w:val="00213107"/>
    <w:rsid w:val="0021576B"/>
    <w:rsid w:val="00230321"/>
    <w:rsid w:val="002317D1"/>
    <w:rsid w:val="0024499F"/>
    <w:rsid w:val="00251BED"/>
    <w:rsid w:val="0025783F"/>
    <w:rsid w:val="00264DC6"/>
    <w:rsid w:val="00267C03"/>
    <w:rsid w:val="002820E4"/>
    <w:rsid w:val="00282880"/>
    <w:rsid w:val="00283F02"/>
    <w:rsid w:val="002B5A3F"/>
    <w:rsid w:val="002B77E7"/>
    <w:rsid w:val="002C3F25"/>
    <w:rsid w:val="002C581A"/>
    <w:rsid w:val="002C7754"/>
    <w:rsid w:val="002D43F1"/>
    <w:rsid w:val="002E01F2"/>
    <w:rsid w:val="002E21D8"/>
    <w:rsid w:val="002E2F51"/>
    <w:rsid w:val="002E6E9B"/>
    <w:rsid w:val="002E781A"/>
    <w:rsid w:val="002F01B4"/>
    <w:rsid w:val="002F27DE"/>
    <w:rsid w:val="002F2BAB"/>
    <w:rsid w:val="00306A7B"/>
    <w:rsid w:val="0031438B"/>
    <w:rsid w:val="0031650A"/>
    <w:rsid w:val="0032313B"/>
    <w:rsid w:val="00323F2C"/>
    <w:rsid w:val="00325AAC"/>
    <w:rsid w:val="0033091A"/>
    <w:rsid w:val="00341104"/>
    <w:rsid w:val="003420D2"/>
    <w:rsid w:val="003429CE"/>
    <w:rsid w:val="00342AEE"/>
    <w:rsid w:val="003501F8"/>
    <w:rsid w:val="003529C7"/>
    <w:rsid w:val="00363406"/>
    <w:rsid w:val="0037024F"/>
    <w:rsid w:val="00375F91"/>
    <w:rsid w:val="00385C20"/>
    <w:rsid w:val="003A5F04"/>
    <w:rsid w:val="003B38AA"/>
    <w:rsid w:val="003B606C"/>
    <w:rsid w:val="003C0DC6"/>
    <w:rsid w:val="003D10DA"/>
    <w:rsid w:val="003D19DC"/>
    <w:rsid w:val="003D2ABD"/>
    <w:rsid w:val="003D2EB2"/>
    <w:rsid w:val="003D6D32"/>
    <w:rsid w:val="003E0A1A"/>
    <w:rsid w:val="003E4B10"/>
    <w:rsid w:val="003F0B22"/>
    <w:rsid w:val="003F773B"/>
    <w:rsid w:val="00401E21"/>
    <w:rsid w:val="00404A40"/>
    <w:rsid w:val="004175C9"/>
    <w:rsid w:val="00422897"/>
    <w:rsid w:val="00423526"/>
    <w:rsid w:val="00432BD8"/>
    <w:rsid w:val="004406A3"/>
    <w:rsid w:val="0044120D"/>
    <w:rsid w:val="00452747"/>
    <w:rsid w:val="00456AE6"/>
    <w:rsid w:val="004654C6"/>
    <w:rsid w:val="00471F94"/>
    <w:rsid w:val="00474EA2"/>
    <w:rsid w:val="00485F57"/>
    <w:rsid w:val="00491D30"/>
    <w:rsid w:val="004938C4"/>
    <w:rsid w:val="00497447"/>
    <w:rsid w:val="004C352A"/>
    <w:rsid w:val="004D5BBC"/>
    <w:rsid w:val="004E434A"/>
    <w:rsid w:val="004E49B2"/>
    <w:rsid w:val="004F4E51"/>
    <w:rsid w:val="004F5B52"/>
    <w:rsid w:val="00501DBF"/>
    <w:rsid w:val="00502F22"/>
    <w:rsid w:val="00503A0E"/>
    <w:rsid w:val="005078BA"/>
    <w:rsid w:val="00540513"/>
    <w:rsid w:val="00545AD1"/>
    <w:rsid w:val="005539B1"/>
    <w:rsid w:val="005765C7"/>
    <w:rsid w:val="005917BF"/>
    <w:rsid w:val="005B146F"/>
    <w:rsid w:val="005B15B2"/>
    <w:rsid w:val="005C2844"/>
    <w:rsid w:val="005C686C"/>
    <w:rsid w:val="005D5AFC"/>
    <w:rsid w:val="005E5DF7"/>
    <w:rsid w:val="005F563D"/>
    <w:rsid w:val="0060543D"/>
    <w:rsid w:val="00611337"/>
    <w:rsid w:val="00612788"/>
    <w:rsid w:val="00622615"/>
    <w:rsid w:val="0062587D"/>
    <w:rsid w:val="00636723"/>
    <w:rsid w:val="00643E5C"/>
    <w:rsid w:val="006472A9"/>
    <w:rsid w:val="00655B9F"/>
    <w:rsid w:val="0066332D"/>
    <w:rsid w:val="00663A5E"/>
    <w:rsid w:val="00667227"/>
    <w:rsid w:val="00674307"/>
    <w:rsid w:val="00677EC3"/>
    <w:rsid w:val="00684C1E"/>
    <w:rsid w:val="00684E6E"/>
    <w:rsid w:val="006853C5"/>
    <w:rsid w:val="00690065"/>
    <w:rsid w:val="00692CD9"/>
    <w:rsid w:val="006A2CEC"/>
    <w:rsid w:val="006A7B65"/>
    <w:rsid w:val="006B32BE"/>
    <w:rsid w:val="006B7525"/>
    <w:rsid w:val="006C01FA"/>
    <w:rsid w:val="006D1339"/>
    <w:rsid w:val="006D5C9C"/>
    <w:rsid w:val="006F51B3"/>
    <w:rsid w:val="00704483"/>
    <w:rsid w:val="00712218"/>
    <w:rsid w:val="0071617B"/>
    <w:rsid w:val="00717AD5"/>
    <w:rsid w:val="007203E4"/>
    <w:rsid w:val="00721970"/>
    <w:rsid w:val="00726D31"/>
    <w:rsid w:val="00730EBB"/>
    <w:rsid w:val="00740A83"/>
    <w:rsid w:val="0074251A"/>
    <w:rsid w:val="00742EF5"/>
    <w:rsid w:val="0074575A"/>
    <w:rsid w:val="00750C9C"/>
    <w:rsid w:val="00756579"/>
    <w:rsid w:val="007702F7"/>
    <w:rsid w:val="00775672"/>
    <w:rsid w:val="007762C1"/>
    <w:rsid w:val="00777694"/>
    <w:rsid w:val="00781077"/>
    <w:rsid w:val="0078581C"/>
    <w:rsid w:val="007A2B7A"/>
    <w:rsid w:val="007A5654"/>
    <w:rsid w:val="007B21C5"/>
    <w:rsid w:val="007B29DA"/>
    <w:rsid w:val="007C03A1"/>
    <w:rsid w:val="007C07D1"/>
    <w:rsid w:val="007C6027"/>
    <w:rsid w:val="007C6BF0"/>
    <w:rsid w:val="007D1821"/>
    <w:rsid w:val="007D37B1"/>
    <w:rsid w:val="007E0D4E"/>
    <w:rsid w:val="007E50F6"/>
    <w:rsid w:val="007E7E9E"/>
    <w:rsid w:val="007F33E9"/>
    <w:rsid w:val="007F3BF9"/>
    <w:rsid w:val="008009B7"/>
    <w:rsid w:val="008064A3"/>
    <w:rsid w:val="008105BF"/>
    <w:rsid w:val="00811397"/>
    <w:rsid w:val="00811781"/>
    <w:rsid w:val="008117FC"/>
    <w:rsid w:val="008162E9"/>
    <w:rsid w:val="00820C9A"/>
    <w:rsid w:val="00825C38"/>
    <w:rsid w:val="008278EB"/>
    <w:rsid w:val="00831299"/>
    <w:rsid w:val="00837822"/>
    <w:rsid w:val="00861A35"/>
    <w:rsid w:val="00875E19"/>
    <w:rsid w:val="00876FF3"/>
    <w:rsid w:val="00877859"/>
    <w:rsid w:val="00877AD1"/>
    <w:rsid w:val="00885DFF"/>
    <w:rsid w:val="008B3130"/>
    <w:rsid w:val="008C3363"/>
    <w:rsid w:val="008C51D3"/>
    <w:rsid w:val="008D23E4"/>
    <w:rsid w:val="008E30E6"/>
    <w:rsid w:val="008F42BF"/>
    <w:rsid w:val="008F7FF0"/>
    <w:rsid w:val="009037D6"/>
    <w:rsid w:val="00904611"/>
    <w:rsid w:val="00907CAD"/>
    <w:rsid w:val="00916556"/>
    <w:rsid w:val="0091782F"/>
    <w:rsid w:val="0092031F"/>
    <w:rsid w:val="00921316"/>
    <w:rsid w:val="00930869"/>
    <w:rsid w:val="009321FD"/>
    <w:rsid w:val="00952DF1"/>
    <w:rsid w:val="00954A38"/>
    <w:rsid w:val="009570EB"/>
    <w:rsid w:val="009665AA"/>
    <w:rsid w:val="00972E39"/>
    <w:rsid w:val="00973F86"/>
    <w:rsid w:val="00975AC1"/>
    <w:rsid w:val="00976632"/>
    <w:rsid w:val="00984025"/>
    <w:rsid w:val="00984BF0"/>
    <w:rsid w:val="0098575B"/>
    <w:rsid w:val="009B4C3B"/>
    <w:rsid w:val="009B4EA8"/>
    <w:rsid w:val="009C003A"/>
    <w:rsid w:val="009C01EE"/>
    <w:rsid w:val="009C1A12"/>
    <w:rsid w:val="009C45D7"/>
    <w:rsid w:val="009E4885"/>
    <w:rsid w:val="009F5CBB"/>
    <w:rsid w:val="00A02137"/>
    <w:rsid w:val="00A0720B"/>
    <w:rsid w:val="00A23D69"/>
    <w:rsid w:val="00A24754"/>
    <w:rsid w:val="00A24E20"/>
    <w:rsid w:val="00A26D57"/>
    <w:rsid w:val="00A3552F"/>
    <w:rsid w:val="00A36453"/>
    <w:rsid w:val="00A37B8E"/>
    <w:rsid w:val="00A4270E"/>
    <w:rsid w:val="00A51A6E"/>
    <w:rsid w:val="00A51C39"/>
    <w:rsid w:val="00A52CDC"/>
    <w:rsid w:val="00A6083C"/>
    <w:rsid w:val="00A7541D"/>
    <w:rsid w:val="00A759FD"/>
    <w:rsid w:val="00A7620F"/>
    <w:rsid w:val="00A855C6"/>
    <w:rsid w:val="00A85A98"/>
    <w:rsid w:val="00A917B9"/>
    <w:rsid w:val="00A95B75"/>
    <w:rsid w:val="00AA627E"/>
    <w:rsid w:val="00AA6372"/>
    <w:rsid w:val="00AB2DB2"/>
    <w:rsid w:val="00AC60EF"/>
    <w:rsid w:val="00AC704F"/>
    <w:rsid w:val="00AD45A8"/>
    <w:rsid w:val="00AD47B2"/>
    <w:rsid w:val="00AD57D2"/>
    <w:rsid w:val="00AF536A"/>
    <w:rsid w:val="00B01470"/>
    <w:rsid w:val="00B02537"/>
    <w:rsid w:val="00B043F3"/>
    <w:rsid w:val="00B10745"/>
    <w:rsid w:val="00B11A88"/>
    <w:rsid w:val="00B17F2C"/>
    <w:rsid w:val="00B2761C"/>
    <w:rsid w:val="00B27D92"/>
    <w:rsid w:val="00B312CF"/>
    <w:rsid w:val="00B422BE"/>
    <w:rsid w:val="00B45CC6"/>
    <w:rsid w:val="00B5040C"/>
    <w:rsid w:val="00B640BB"/>
    <w:rsid w:val="00B64832"/>
    <w:rsid w:val="00B65FF7"/>
    <w:rsid w:val="00B722FD"/>
    <w:rsid w:val="00B92A3D"/>
    <w:rsid w:val="00B9482F"/>
    <w:rsid w:val="00B94F9A"/>
    <w:rsid w:val="00BA2041"/>
    <w:rsid w:val="00BA3920"/>
    <w:rsid w:val="00BB0630"/>
    <w:rsid w:val="00BC4F8F"/>
    <w:rsid w:val="00BC70A6"/>
    <w:rsid w:val="00BD07D6"/>
    <w:rsid w:val="00BD0EEC"/>
    <w:rsid w:val="00BD2AD8"/>
    <w:rsid w:val="00BD4741"/>
    <w:rsid w:val="00BD6DB4"/>
    <w:rsid w:val="00BE42CA"/>
    <w:rsid w:val="00BF56DE"/>
    <w:rsid w:val="00BF59D2"/>
    <w:rsid w:val="00C04109"/>
    <w:rsid w:val="00C073FF"/>
    <w:rsid w:val="00C126E4"/>
    <w:rsid w:val="00C157C0"/>
    <w:rsid w:val="00C17C4D"/>
    <w:rsid w:val="00C2659D"/>
    <w:rsid w:val="00C41AF9"/>
    <w:rsid w:val="00C43239"/>
    <w:rsid w:val="00C479AE"/>
    <w:rsid w:val="00C62649"/>
    <w:rsid w:val="00C62DB5"/>
    <w:rsid w:val="00C73417"/>
    <w:rsid w:val="00C77CB8"/>
    <w:rsid w:val="00C82D7A"/>
    <w:rsid w:val="00C86E33"/>
    <w:rsid w:val="00C9185F"/>
    <w:rsid w:val="00C973F1"/>
    <w:rsid w:val="00CA478B"/>
    <w:rsid w:val="00CB03B2"/>
    <w:rsid w:val="00CB0E80"/>
    <w:rsid w:val="00CB1B8A"/>
    <w:rsid w:val="00CB37C4"/>
    <w:rsid w:val="00CB4AF4"/>
    <w:rsid w:val="00CB5340"/>
    <w:rsid w:val="00CB70F3"/>
    <w:rsid w:val="00CC27DD"/>
    <w:rsid w:val="00CC7BE4"/>
    <w:rsid w:val="00CD2DF4"/>
    <w:rsid w:val="00CD7174"/>
    <w:rsid w:val="00CE1F4B"/>
    <w:rsid w:val="00CE2677"/>
    <w:rsid w:val="00CE7679"/>
    <w:rsid w:val="00CF2E56"/>
    <w:rsid w:val="00CF3D68"/>
    <w:rsid w:val="00CF7713"/>
    <w:rsid w:val="00D16C86"/>
    <w:rsid w:val="00D20E2D"/>
    <w:rsid w:val="00D5010D"/>
    <w:rsid w:val="00D60CF2"/>
    <w:rsid w:val="00D62E43"/>
    <w:rsid w:val="00D730CD"/>
    <w:rsid w:val="00D763C2"/>
    <w:rsid w:val="00D92994"/>
    <w:rsid w:val="00D96616"/>
    <w:rsid w:val="00DB043C"/>
    <w:rsid w:val="00DB5133"/>
    <w:rsid w:val="00DB67B4"/>
    <w:rsid w:val="00DB7C8E"/>
    <w:rsid w:val="00DC2BA8"/>
    <w:rsid w:val="00DC3AD6"/>
    <w:rsid w:val="00DC64D9"/>
    <w:rsid w:val="00DE28FC"/>
    <w:rsid w:val="00DF07C4"/>
    <w:rsid w:val="00DF2AAD"/>
    <w:rsid w:val="00DF3201"/>
    <w:rsid w:val="00E00AA5"/>
    <w:rsid w:val="00E04375"/>
    <w:rsid w:val="00E06B76"/>
    <w:rsid w:val="00E071AC"/>
    <w:rsid w:val="00E156B4"/>
    <w:rsid w:val="00E161F6"/>
    <w:rsid w:val="00E17006"/>
    <w:rsid w:val="00E36D2F"/>
    <w:rsid w:val="00E474C9"/>
    <w:rsid w:val="00E50F31"/>
    <w:rsid w:val="00E53E63"/>
    <w:rsid w:val="00E56008"/>
    <w:rsid w:val="00E677DE"/>
    <w:rsid w:val="00E70E03"/>
    <w:rsid w:val="00E916E0"/>
    <w:rsid w:val="00E97428"/>
    <w:rsid w:val="00E97745"/>
    <w:rsid w:val="00EA7FE6"/>
    <w:rsid w:val="00EB08BA"/>
    <w:rsid w:val="00ED208C"/>
    <w:rsid w:val="00EE36B8"/>
    <w:rsid w:val="00EE590A"/>
    <w:rsid w:val="00EF0B0D"/>
    <w:rsid w:val="00F13846"/>
    <w:rsid w:val="00F141CD"/>
    <w:rsid w:val="00F204E8"/>
    <w:rsid w:val="00F26C73"/>
    <w:rsid w:val="00F3196B"/>
    <w:rsid w:val="00F51168"/>
    <w:rsid w:val="00F52AE4"/>
    <w:rsid w:val="00F63AC5"/>
    <w:rsid w:val="00F83C9C"/>
    <w:rsid w:val="00F8529A"/>
    <w:rsid w:val="00F85D39"/>
    <w:rsid w:val="00F87DCE"/>
    <w:rsid w:val="00FC43F0"/>
    <w:rsid w:val="00FC7CFE"/>
    <w:rsid w:val="00FD1DF9"/>
    <w:rsid w:val="00FD2945"/>
    <w:rsid w:val="00FD4243"/>
    <w:rsid w:val="00FD4380"/>
    <w:rsid w:val="00FD7C6D"/>
    <w:rsid w:val="00FF40D6"/>
    <w:rsid w:val="00FF4327"/>
    <w:rsid w:val="10B4C7A9"/>
    <w:rsid w:val="17C28FD2"/>
    <w:rsid w:val="216281AC"/>
    <w:rsid w:val="22FE520D"/>
    <w:rsid w:val="249A226E"/>
    <w:rsid w:val="2A44338C"/>
    <w:rsid w:val="3C6A832C"/>
    <w:rsid w:val="4D35D523"/>
    <w:rsid w:val="5289AA94"/>
    <w:rsid w:val="57304BB1"/>
    <w:rsid w:val="60B7E1F5"/>
    <w:rsid w:val="61F7A381"/>
    <w:rsid w:val="63B21944"/>
    <w:rsid w:val="6757AFE0"/>
    <w:rsid w:val="6A063D2D"/>
    <w:rsid w:val="6D62DDCB"/>
    <w:rsid w:val="703D8E31"/>
    <w:rsid w:val="733737FB"/>
    <w:rsid w:val="7FD9749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2646"/>
  <w15:chartTrackingRefBased/>
  <w15:docId w15:val="{C6ADFE38-D5C7-4F23-8CF8-39B1D100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8889234E392449A2F0620E44A414A4" ma:contentTypeVersion="15" ma:contentTypeDescription="Create a new document." ma:contentTypeScope="" ma:versionID="cbc0fd49d401c91e7be4324e88019e3c">
  <xsd:schema xmlns:xsd="http://www.w3.org/2001/XMLSchema" xmlns:xs="http://www.w3.org/2001/XMLSchema" xmlns:p="http://schemas.microsoft.com/office/2006/metadata/properties" xmlns:ns2="a0e6bfb8-787c-457b-9a61-43c6c00546d1" xmlns:ns3="5794a0e3-983b-4918-96ad-1339dd4cbd48" targetNamespace="http://schemas.microsoft.com/office/2006/metadata/properties" ma:root="true" ma:fieldsID="09fabe83271b7f076d2cfc7164bbf729" ns2:_="" ns3:_="">
    <xsd:import namespace="a0e6bfb8-787c-457b-9a61-43c6c00546d1"/>
    <xsd:import namespace="5794a0e3-983b-4918-96ad-1339dd4cb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haredwi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bfb8-787c-457b-9a61-43c6c005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haredwith" ma:index="21" nillable="true" ma:displayName="Shared with" ma:description="Shows partcipants of folder"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4a0e3-983b-4918-96ad-1339dd4cb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57ea9f4-ce27-4e96-a574-12508db46e98}" ma:internalName="TaxCatchAll" ma:showField="CatchAllData" ma:web="5794a0e3-983b-4918-96ad-1339dd4cb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794a0e3-983b-4918-96ad-1339dd4cbd48">
      <UserInfo>
        <DisplayName>Joy Whiteman</DisplayName>
        <AccountId>11</AccountId>
        <AccountType/>
      </UserInfo>
      <UserInfo>
        <DisplayName>Mary Francis</DisplayName>
        <AccountId>489</AccountId>
        <AccountType/>
      </UserInfo>
      <UserInfo>
        <DisplayName>Kim Waerehu</DisplayName>
        <AccountId>504</AccountId>
        <AccountType/>
      </UserInfo>
    </SharedWithUsers>
    <lcf76f155ced4ddcb4097134ff3c332f xmlns="a0e6bfb8-787c-457b-9a61-43c6c00546d1">
      <Terms xmlns="http://schemas.microsoft.com/office/infopath/2007/PartnerControls"/>
    </lcf76f155ced4ddcb4097134ff3c332f>
    <TaxCatchAll xmlns="5794a0e3-983b-4918-96ad-1339dd4cbd48"/>
    <Sharedwith xmlns="a0e6bfb8-787c-457b-9a61-43c6c00546d1">
      <UserInfo>
        <DisplayName/>
        <AccountId xsi:nil="true"/>
        <AccountType/>
      </UserInfo>
    </Sharedwith>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BAE03-0279-4BD8-8287-D7048A94DB6A}">
  <ds:schemaRefs>
    <ds:schemaRef ds:uri="http://schemas.openxmlformats.org/officeDocument/2006/bibliography"/>
  </ds:schemaRefs>
</ds:datastoreItem>
</file>

<file path=customXml/itemProps2.xml><?xml version="1.0" encoding="utf-8"?>
<ds:datastoreItem xmlns:ds="http://schemas.openxmlformats.org/officeDocument/2006/customXml" ds:itemID="{60070C74-E598-4794-AE17-3D8239043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bfb8-787c-457b-9a61-43c6c00546d1"/>
    <ds:schemaRef ds:uri="5794a0e3-983b-4918-96ad-1339dd4cb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5794a0e3-983b-4918-96ad-1339dd4cbd48"/>
    <ds:schemaRef ds:uri="a0e6bfb8-787c-457b-9a61-43c6c00546d1"/>
  </ds:schemaRefs>
</ds:datastoreItem>
</file>

<file path=customXml/itemProps4.xml><?xml version="1.0" encoding="utf-8"?>
<ds:datastoreItem xmlns:ds="http://schemas.openxmlformats.org/officeDocument/2006/customXml" ds:itemID="{4A2A9117-A275-4499-9940-9D0808194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Desiree Edwards</cp:lastModifiedBy>
  <cp:revision>2</cp:revision>
  <dcterms:created xsi:type="dcterms:W3CDTF">2025-02-20T23:35:00Z</dcterms:created>
  <dcterms:modified xsi:type="dcterms:W3CDTF">2025-02-20T23:35:00Z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0x0101001A8889234E392449A2F0620E44A414A4</vt:lpwstr>
  </property>
  <property fmtid="{D5CDD505-2E9C-101B-9397-08002B2CF9AE}" pid="3" name="MediaServiceImageTags">
    <vt:lpwstr/>
  </property>
</Properties>
</file>